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D1A31" w14:textId="77777777" w:rsidR="00E867B1" w:rsidRDefault="00000000">
      <w:pPr>
        <w:pStyle w:val="Title"/>
        <w:rPr>
          <w:rFonts w:ascii="garamonde" w:hAnsi="garamonde"/>
        </w:rPr>
      </w:pPr>
      <w:r>
        <w:rPr>
          <w:rFonts w:ascii="garamonde" w:hAnsi="garamonde"/>
        </w:rPr>
        <w:t>Percy Frampton’s Story</w:t>
      </w:r>
    </w:p>
    <w:p w14:paraId="34726F0B" w14:textId="77777777" w:rsidR="00E867B1" w:rsidRDefault="00E867B1">
      <w:pPr>
        <w:pStyle w:val="Title"/>
        <w:rPr>
          <w:rFonts w:ascii="garamonde" w:hAnsi="garamonde"/>
        </w:rPr>
      </w:pPr>
    </w:p>
    <w:p w14:paraId="251AB70B" w14:textId="77777777" w:rsidR="00E867B1" w:rsidRDefault="00E867B1">
      <w:pPr>
        <w:pStyle w:val="Title"/>
        <w:rPr>
          <w:rFonts w:ascii="garamonde" w:hAnsi="garamonde"/>
        </w:rPr>
      </w:pPr>
    </w:p>
    <w:p w14:paraId="0CECD466" w14:textId="77777777" w:rsidR="00E867B1" w:rsidRDefault="00000000">
      <w:pPr>
        <w:pStyle w:val="Title"/>
        <w:jc w:val="both"/>
        <w:rPr>
          <w:rFonts w:ascii="garamonde" w:hAnsi="garamonde"/>
          <w:b w:val="0"/>
          <w:bCs w:val="0"/>
          <w:sz w:val="24"/>
        </w:rPr>
      </w:pPr>
      <w:r>
        <w:rPr>
          <w:rFonts w:ascii="garamonde" w:hAnsi="garamonde"/>
          <w:b w:val="0"/>
          <w:bCs w:val="0"/>
          <w:sz w:val="24"/>
        </w:rPr>
        <w:t>Neither Percy Frampton nor his mother, Annie, were born in Stoke sub Hamdon, but Annie was a Nurse in the village during the War, living in the High Street, and perhaps well known in the Congregational Church as the church magazine printed the following in August 1917:</w:t>
      </w:r>
    </w:p>
    <w:p w14:paraId="749D17C1" w14:textId="77777777" w:rsidR="00E867B1" w:rsidRDefault="00E867B1">
      <w:pPr>
        <w:pStyle w:val="Title"/>
        <w:jc w:val="both"/>
        <w:rPr>
          <w:rFonts w:ascii="garamonde" w:hAnsi="garamonde"/>
          <w:b w:val="0"/>
          <w:bCs w:val="0"/>
          <w:sz w:val="24"/>
        </w:rPr>
      </w:pPr>
    </w:p>
    <w:p w14:paraId="49A54AFD" w14:textId="77777777" w:rsidR="00E867B1" w:rsidRDefault="00E867B1">
      <w:pPr>
        <w:jc w:val="both"/>
        <w:rPr>
          <w:rFonts w:ascii="garamonde" w:hAnsi="garamonde"/>
          <w:b/>
          <w:bCs/>
          <w:sz w:val="28"/>
        </w:rPr>
      </w:pPr>
    </w:p>
    <w:p w14:paraId="653A99C2" w14:textId="77777777" w:rsidR="00E867B1" w:rsidRDefault="00000000">
      <w:pPr>
        <w:ind w:left="720"/>
        <w:jc w:val="both"/>
        <w:rPr>
          <w:rFonts w:ascii="garamonde" w:hAnsi="garamonde"/>
          <w:sz w:val="28"/>
        </w:rPr>
      </w:pPr>
      <w:r>
        <w:rPr>
          <w:rFonts w:ascii="garamonde" w:hAnsi="garamonde"/>
          <w:sz w:val="28"/>
        </w:rPr>
        <w:t xml:space="preserve">We would like to express our sympathy with Nurse Frampton </w:t>
      </w:r>
    </w:p>
    <w:p w14:paraId="14299D1E" w14:textId="77777777" w:rsidR="00E867B1" w:rsidRDefault="00000000">
      <w:pPr>
        <w:ind w:left="720"/>
        <w:jc w:val="both"/>
        <w:rPr>
          <w:rFonts w:ascii="garamonde" w:hAnsi="garamonde"/>
          <w:sz w:val="28"/>
        </w:rPr>
      </w:pPr>
      <w:r>
        <w:rPr>
          <w:rFonts w:ascii="garamonde" w:hAnsi="garamonde"/>
          <w:sz w:val="28"/>
        </w:rPr>
        <w:t xml:space="preserve">who has been informed that her son, Pte Percy Frampton </w:t>
      </w:r>
    </w:p>
    <w:p w14:paraId="1B7D421F" w14:textId="77777777" w:rsidR="00E867B1" w:rsidRDefault="00000000">
      <w:pPr>
        <w:ind w:left="720"/>
        <w:jc w:val="both"/>
        <w:rPr>
          <w:rFonts w:ascii="garamonde" w:hAnsi="garamonde"/>
          <w:sz w:val="28"/>
        </w:rPr>
      </w:pPr>
      <w:r>
        <w:rPr>
          <w:rFonts w:ascii="garamonde" w:hAnsi="garamonde"/>
          <w:sz w:val="28"/>
        </w:rPr>
        <w:t>11</w:t>
      </w:r>
      <w:r>
        <w:rPr>
          <w:rFonts w:ascii="garamonde" w:hAnsi="garamonde"/>
          <w:sz w:val="28"/>
          <w:vertAlign w:val="superscript"/>
        </w:rPr>
        <w:t>th</w:t>
      </w:r>
      <w:r>
        <w:rPr>
          <w:rFonts w:ascii="garamonde" w:hAnsi="garamonde"/>
          <w:sz w:val="28"/>
        </w:rPr>
        <w:t xml:space="preserve"> Royal West Kents, had been killed in action.  </w:t>
      </w:r>
    </w:p>
    <w:p w14:paraId="2F5E57E9" w14:textId="77777777" w:rsidR="00E867B1" w:rsidRDefault="00000000">
      <w:pPr>
        <w:ind w:left="720"/>
        <w:jc w:val="both"/>
        <w:rPr>
          <w:rFonts w:ascii="garamonde" w:hAnsi="garamonde"/>
          <w:sz w:val="28"/>
        </w:rPr>
      </w:pPr>
      <w:r>
        <w:rPr>
          <w:rFonts w:ascii="garamonde" w:hAnsi="garamonde"/>
          <w:sz w:val="28"/>
        </w:rPr>
        <w:t>As recently as Whitsuntide he paid a visit to Stoke to see his mother.</w:t>
      </w:r>
    </w:p>
    <w:p w14:paraId="515F4568" w14:textId="77777777" w:rsidR="00E867B1" w:rsidRDefault="00E867B1">
      <w:pPr>
        <w:jc w:val="both"/>
        <w:rPr>
          <w:rFonts w:ascii="garamonde" w:hAnsi="garamonde"/>
          <w:sz w:val="28"/>
        </w:rPr>
      </w:pPr>
    </w:p>
    <w:p w14:paraId="4EF696B9" w14:textId="77777777" w:rsidR="00E867B1" w:rsidRDefault="00000000">
      <w:pPr>
        <w:jc w:val="both"/>
        <w:rPr>
          <w:color w:val="000000"/>
          <w:sz w:val="20"/>
          <w:szCs w:val="20"/>
        </w:rPr>
      </w:pPr>
      <w:r>
        <w:t xml:space="preserve">Percy had actually been adopted by his uncle, John Frampton of Highcliffe, near Christchurch, but when he was killed in France, his personal effects were returned to his mother in Stoke.  The reason Percy was adopted was that his own father, Charles, died of cancer in Christchurch after only five short years of marriage, leaving a widow and four young children.  Annie Frampton was a trained nurse and had no choice but to leave her children and seek work.  There is no trace of who was caring for the children in 1901, but at that time Annie was a </w:t>
      </w:r>
      <w:r>
        <w:rPr>
          <w:rFonts w:hint="eastAsia"/>
        </w:rPr>
        <w:t>“</w:t>
      </w:r>
      <w:r>
        <w:t>Visitor</w:t>
      </w:r>
      <w:r>
        <w:rPr>
          <w:rFonts w:hint="eastAsia"/>
        </w:rPr>
        <w:t>”</w:t>
      </w:r>
      <w:r>
        <w:t xml:space="preserve"> and trained sick nurse with the Vincent family in Fulham.  Mrs Vincent has a two week old son so perhaps it was the sick mother that Annie was nursing.  </w:t>
      </w:r>
      <w:r>
        <w:rPr>
          <w:rFonts w:ascii="Arial" w:hAnsi="Arial" w:cs="Arial"/>
          <w:b/>
          <w:bCs/>
          <w:sz w:val="28"/>
          <w:szCs w:val="28"/>
          <w:lang w:val="en-US"/>
        </w:rPr>
        <w:t xml:space="preserve">   </w:t>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t xml:space="preserve">               </w:t>
      </w:r>
    </w:p>
    <w:p w14:paraId="65011F48" w14:textId="66BDD542" w:rsidR="00E867B1" w:rsidRDefault="00986968">
      <w:pPr>
        <w:pStyle w:val="Title"/>
        <w:jc w:val="both"/>
        <w:rPr>
          <w:rFonts w:ascii="garamonde" w:hAnsi="garamonde"/>
        </w:rPr>
      </w:pPr>
      <w:r>
        <w:rPr>
          <w:rFonts w:ascii="garamonde" w:hAnsi="garamonde"/>
          <w:noProof/>
          <w:sz w:val="20"/>
          <w:lang w:val="en-US"/>
        </w:rPr>
        <w:drawing>
          <wp:anchor distT="36576" distB="36576" distL="36576" distR="36576" simplePos="0" relativeHeight="251657216" behindDoc="0" locked="0" layoutInCell="1" allowOverlap="1" wp14:anchorId="65BEFC31" wp14:editId="00A8CC9A">
            <wp:simplePos x="0" y="0"/>
            <wp:positionH relativeFrom="column">
              <wp:posOffset>2971800</wp:posOffset>
            </wp:positionH>
            <wp:positionV relativeFrom="paragraph">
              <wp:posOffset>188595</wp:posOffset>
            </wp:positionV>
            <wp:extent cx="1413510" cy="1714500"/>
            <wp:effectExtent l="0" t="0" r="0" b="0"/>
            <wp:wrapSquare wrapText="bothSides"/>
            <wp:docPr id="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Grp="1"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13510" cy="1714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719F275" w14:textId="77777777" w:rsidR="00E867B1" w:rsidRDefault="00E867B1">
      <w:pPr>
        <w:pStyle w:val="Title"/>
        <w:jc w:val="both"/>
        <w:rPr>
          <w:rFonts w:ascii="garamonde" w:hAnsi="garamonde"/>
        </w:rPr>
      </w:pPr>
    </w:p>
    <w:p w14:paraId="39776286" w14:textId="77777777" w:rsidR="00E867B1" w:rsidRDefault="00000000">
      <w:pPr>
        <w:pStyle w:val="Title"/>
        <w:jc w:val="both"/>
        <w:rPr>
          <w:rFonts w:ascii="garamonde" w:hAnsi="garamonde"/>
        </w:rPr>
      </w:pPr>
      <w:r>
        <w:rPr>
          <w:rFonts w:ascii="garamonde" w:hAnsi="garamonde"/>
        </w:rPr>
        <w:tab/>
      </w:r>
      <w:r>
        <w:rPr>
          <w:rFonts w:ascii="garamonde" w:hAnsi="garamonde"/>
        </w:rPr>
        <w:tab/>
      </w:r>
    </w:p>
    <w:p w14:paraId="340B7770" w14:textId="77777777" w:rsidR="00E867B1" w:rsidRDefault="00E867B1">
      <w:pPr>
        <w:pStyle w:val="Title"/>
        <w:jc w:val="both"/>
        <w:rPr>
          <w:rFonts w:ascii="garamonde" w:hAnsi="garamonde"/>
        </w:rPr>
      </w:pPr>
    </w:p>
    <w:p w14:paraId="36F1C57A" w14:textId="77777777" w:rsidR="00E867B1" w:rsidRDefault="00000000">
      <w:pPr>
        <w:pStyle w:val="Title"/>
        <w:ind w:left="720" w:firstLine="720"/>
        <w:jc w:val="both"/>
        <w:rPr>
          <w:rFonts w:ascii="Arial" w:hAnsi="Arial" w:cs="Arial"/>
          <w:b w:val="0"/>
          <w:bCs w:val="0"/>
          <w:szCs w:val="28"/>
          <w:lang w:val="en-US"/>
        </w:rPr>
      </w:pPr>
      <w:r>
        <w:rPr>
          <w:rFonts w:ascii="Arial" w:hAnsi="Arial" w:cs="Arial"/>
          <w:b w:val="0"/>
          <w:bCs w:val="0"/>
          <w:szCs w:val="28"/>
          <w:lang w:val="en-US"/>
        </w:rPr>
        <w:t xml:space="preserve">Charles W J Frampton    </w:t>
      </w:r>
    </w:p>
    <w:p w14:paraId="74319F3A" w14:textId="77777777" w:rsidR="00E867B1" w:rsidRDefault="00000000">
      <w:pPr>
        <w:pStyle w:val="Title"/>
        <w:ind w:left="720" w:firstLine="720"/>
        <w:jc w:val="both"/>
        <w:rPr>
          <w:rFonts w:ascii="Arial" w:hAnsi="Arial" w:cs="Arial"/>
          <w:b w:val="0"/>
          <w:bCs w:val="0"/>
          <w:szCs w:val="28"/>
          <w:lang w:val="en-US"/>
        </w:rPr>
      </w:pPr>
      <w:r>
        <w:rPr>
          <w:rFonts w:ascii="Arial" w:hAnsi="Arial" w:cs="Arial"/>
          <w:b w:val="0"/>
          <w:bCs w:val="0"/>
          <w:szCs w:val="28"/>
          <w:lang w:val="en-US"/>
        </w:rPr>
        <w:t>Percy’s father</w:t>
      </w:r>
    </w:p>
    <w:p w14:paraId="2EB65FF8" w14:textId="77777777" w:rsidR="00E867B1" w:rsidRDefault="00000000">
      <w:pPr>
        <w:pStyle w:val="Title"/>
        <w:ind w:left="720" w:firstLine="720"/>
        <w:jc w:val="both"/>
        <w:rPr>
          <w:rFonts w:ascii="Arial" w:hAnsi="Arial" w:cs="Arial"/>
          <w:b w:val="0"/>
          <w:bCs w:val="0"/>
          <w:szCs w:val="28"/>
          <w:lang w:val="en-US"/>
        </w:rPr>
      </w:pPr>
      <w:r>
        <w:rPr>
          <w:rFonts w:ascii="Arial" w:hAnsi="Arial" w:cs="Arial"/>
          <w:b w:val="0"/>
          <w:bCs w:val="0"/>
          <w:szCs w:val="28"/>
          <w:lang w:val="en-US"/>
        </w:rPr>
        <w:t>Died in 1899</w:t>
      </w:r>
    </w:p>
    <w:p w14:paraId="258C7627" w14:textId="77777777" w:rsidR="00E867B1" w:rsidRDefault="00E867B1">
      <w:pPr>
        <w:pStyle w:val="Title"/>
        <w:jc w:val="both"/>
        <w:rPr>
          <w:rFonts w:ascii="Arial" w:hAnsi="Arial" w:cs="Arial"/>
          <w:b w:val="0"/>
          <w:bCs w:val="0"/>
          <w:szCs w:val="28"/>
          <w:lang w:val="en-US"/>
        </w:rPr>
      </w:pPr>
    </w:p>
    <w:p w14:paraId="189D6D78" w14:textId="77777777" w:rsidR="00E867B1" w:rsidRDefault="00E867B1">
      <w:pPr>
        <w:pStyle w:val="Title"/>
        <w:jc w:val="both"/>
        <w:rPr>
          <w:rFonts w:ascii="garamonde" w:hAnsi="garamonde"/>
        </w:rPr>
      </w:pPr>
    </w:p>
    <w:p w14:paraId="6A7D4A04" w14:textId="77777777" w:rsidR="00E867B1" w:rsidRDefault="00E867B1">
      <w:pPr>
        <w:pStyle w:val="Title"/>
        <w:jc w:val="both"/>
        <w:rPr>
          <w:rFonts w:ascii="garamonde" w:hAnsi="garamonde"/>
        </w:rPr>
      </w:pPr>
    </w:p>
    <w:p w14:paraId="638D68D9" w14:textId="77777777" w:rsidR="00E867B1" w:rsidRDefault="00000000">
      <w:pPr>
        <w:jc w:val="both"/>
        <w:rPr>
          <w:rFonts w:ascii="garamonde" w:hAnsi="garamonde"/>
        </w:rPr>
      </w:pPr>
      <w:r>
        <w:rPr>
          <w:rFonts w:ascii="garamonde" w:hAnsi="garamonde"/>
        </w:rPr>
        <w:t xml:space="preserve"> </w:t>
      </w:r>
    </w:p>
    <w:p w14:paraId="3C9DF619" w14:textId="77777777" w:rsidR="00474B2C" w:rsidRDefault="00000000">
      <w:pPr>
        <w:jc w:val="both"/>
        <w:rPr>
          <w:rFonts w:ascii="garamonde" w:hAnsi="garamonde"/>
        </w:rPr>
      </w:pPr>
      <w:r>
        <w:rPr>
          <w:rFonts w:ascii="garamonde" w:hAnsi="garamonde"/>
        </w:rPr>
        <w:t>Ten years later, Annie was boarding with a family in Myrtle Cottage, Steep, near Petersfield, still working as a sick nurse.</w:t>
      </w:r>
    </w:p>
    <w:p w14:paraId="27F86712" w14:textId="77777777" w:rsidR="00474B2C" w:rsidRDefault="00474B2C">
      <w:pPr>
        <w:jc w:val="both"/>
        <w:rPr>
          <w:rFonts w:ascii="garamonde" w:hAnsi="garamonde"/>
        </w:rPr>
      </w:pPr>
    </w:p>
    <w:p w14:paraId="77C3F566" w14:textId="19E88C2A" w:rsidR="00474B2C" w:rsidRDefault="00000000">
      <w:pPr>
        <w:jc w:val="both"/>
        <w:rPr>
          <w:rFonts w:ascii="garamonde" w:hAnsi="garamonde"/>
        </w:rPr>
      </w:pPr>
      <w:r>
        <w:rPr>
          <w:rFonts w:ascii="garamonde" w:hAnsi="garamonde"/>
        </w:rPr>
        <w:t xml:space="preserve">  </w:t>
      </w:r>
      <w:r w:rsidR="00474B2C">
        <w:rPr>
          <w:noProof/>
        </w:rPr>
        <w:drawing>
          <wp:anchor distT="0" distB="0" distL="114300" distR="114300" simplePos="0" relativeHeight="251659264" behindDoc="0" locked="0" layoutInCell="1" allowOverlap="1" wp14:anchorId="0955E5E7" wp14:editId="17695821">
            <wp:simplePos x="1219200" y="7953375"/>
            <wp:positionH relativeFrom="margin">
              <wp:align>left</wp:align>
            </wp:positionH>
            <wp:positionV relativeFrom="margin">
              <wp:align>bottom</wp:align>
            </wp:positionV>
            <wp:extent cx="2348230" cy="178054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48230" cy="1780540"/>
                    </a:xfrm>
                    <a:prstGeom prst="rect">
                      <a:avLst/>
                    </a:prstGeom>
                    <a:noFill/>
                    <a:ln>
                      <a:noFill/>
                    </a:ln>
                  </pic:spPr>
                </pic:pic>
              </a:graphicData>
            </a:graphic>
          </wp:anchor>
        </w:drawing>
      </w:r>
    </w:p>
    <w:p w14:paraId="285F872C" w14:textId="77777777" w:rsidR="00474B2C" w:rsidRDefault="00474B2C">
      <w:pPr>
        <w:jc w:val="both"/>
        <w:rPr>
          <w:rFonts w:ascii="garamonde" w:hAnsi="garamonde"/>
        </w:rPr>
      </w:pPr>
    </w:p>
    <w:p w14:paraId="0772E583" w14:textId="77777777" w:rsidR="00474B2C" w:rsidRDefault="00474B2C" w:rsidP="00474B2C">
      <w:pPr>
        <w:jc w:val="both"/>
        <w:rPr>
          <w:rFonts w:ascii="garamonde" w:hAnsi="garamonde"/>
        </w:rPr>
      </w:pPr>
      <w:r w:rsidRPr="00474B2C">
        <w:rPr>
          <w:rFonts w:ascii="garamonde" w:hAnsi="garamonde"/>
          <w:u w:val="single"/>
        </w:rPr>
        <w:t>1911 Census</w:t>
      </w:r>
      <w:r w:rsidRPr="00474B2C">
        <w:rPr>
          <w:rFonts w:ascii="garamonde" w:hAnsi="garamonde"/>
        </w:rPr>
        <w:t xml:space="preserve"> – Myrtle Cottage (built 1887) </w:t>
      </w:r>
    </w:p>
    <w:p w14:paraId="158B5DAF" w14:textId="2F706F84" w:rsidR="00474B2C" w:rsidRPr="00474B2C" w:rsidRDefault="00474B2C" w:rsidP="00474B2C">
      <w:pPr>
        <w:jc w:val="both"/>
        <w:rPr>
          <w:rFonts w:ascii="garamonde" w:hAnsi="garamonde"/>
        </w:rPr>
      </w:pPr>
      <w:r w:rsidRPr="00474B2C">
        <w:rPr>
          <w:rFonts w:ascii="garamonde" w:hAnsi="garamonde"/>
        </w:rPr>
        <w:t>4 rooms, continuing to live here were:</w:t>
      </w:r>
    </w:p>
    <w:p w14:paraId="1E95CB68" w14:textId="77777777" w:rsidR="00474B2C" w:rsidRPr="00474B2C" w:rsidRDefault="00474B2C" w:rsidP="00474B2C">
      <w:pPr>
        <w:jc w:val="both"/>
        <w:rPr>
          <w:rFonts w:ascii="garamonde" w:hAnsi="garamonde"/>
        </w:rPr>
      </w:pPr>
      <w:r w:rsidRPr="00474B2C">
        <w:rPr>
          <w:rFonts w:ascii="garamonde" w:hAnsi="garamonde"/>
        </w:rPr>
        <w:t>Thomas Alfred Marsh 46 farm labourer</w:t>
      </w:r>
    </w:p>
    <w:p w14:paraId="73A91D89" w14:textId="77777777" w:rsidR="00474B2C" w:rsidRPr="00474B2C" w:rsidRDefault="00474B2C" w:rsidP="00474B2C">
      <w:pPr>
        <w:jc w:val="both"/>
        <w:rPr>
          <w:rFonts w:ascii="garamonde" w:hAnsi="garamonde"/>
        </w:rPr>
      </w:pPr>
      <w:r w:rsidRPr="00474B2C">
        <w:rPr>
          <w:rFonts w:ascii="garamonde" w:hAnsi="garamonde"/>
        </w:rPr>
        <w:t>Jane Marsh wife 51 housewife</w:t>
      </w:r>
    </w:p>
    <w:p w14:paraId="39DEF8EC" w14:textId="77777777" w:rsidR="00474B2C" w:rsidRPr="00474B2C" w:rsidRDefault="00474B2C" w:rsidP="00474B2C">
      <w:pPr>
        <w:jc w:val="both"/>
        <w:rPr>
          <w:rFonts w:ascii="garamonde" w:hAnsi="garamonde"/>
        </w:rPr>
      </w:pPr>
      <w:r w:rsidRPr="00474B2C">
        <w:rPr>
          <w:rFonts w:ascii="garamonde" w:hAnsi="garamonde"/>
        </w:rPr>
        <w:t>Annie Frampton widow boarder 43 sick nurse</w:t>
      </w:r>
    </w:p>
    <w:p w14:paraId="3A003BCB" w14:textId="77777777" w:rsidR="00474B2C" w:rsidRPr="00474B2C" w:rsidRDefault="00474B2C" w:rsidP="00474B2C">
      <w:pPr>
        <w:jc w:val="both"/>
        <w:rPr>
          <w:rFonts w:ascii="garamonde" w:hAnsi="garamonde"/>
        </w:rPr>
      </w:pPr>
      <w:r w:rsidRPr="00474B2C">
        <w:rPr>
          <w:rFonts w:ascii="garamonde" w:hAnsi="garamonde"/>
        </w:rPr>
        <w:t>William Churchus boarder 28 domestic gardener</w:t>
      </w:r>
    </w:p>
    <w:p w14:paraId="6A08772A" w14:textId="77777777" w:rsidR="00474B2C" w:rsidRDefault="00474B2C">
      <w:pPr>
        <w:jc w:val="both"/>
        <w:rPr>
          <w:rFonts w:ascii="garamonde" w:hAnsi="garamonde"/>
        </w:rPr>
      </w:pPr>
    </w:p>
    <w:p w14:paraId="42FC2E2A" w14:textId="73D16691" w:rsidR="00E867B1" w:rsidRDefault="00000000">
      <w:pPr>
        <w:jc w:val="both"/>
        <w:rPr>
          <w:rFonts w:ascii="garamonde" w:hAnsi="garamonde"/>
        </w:rPr>
      </w:pPr>
      <w:r>
        <w:rPr>
          <w:rFonts w:ascii="garamonde" w:hAnsi="garamonde"/>
        </w:rPr>
        <w:lastRenderedPageBreak/>
        <w:t xml:space="preserve">Percy was living with his uncle and aunt, John and Jane Frampton, in Highcliffe, Dorset.  His sister, Mona Louisa, was working as a servant in Peckham.  His elder brother, Arthur, had possibly already joined the army.  Fanny, aged 12, is nowhere to be found on the census returns for 1911.  </w:t>
      </w:r>
    </w:p>
    <w:p w14:paraId="5F83D939" w14:textId="77777777" w:rsidR="00E867B1" w:rsidRDefault="00E867B1">
      <w:pPr>
        <w:jc w:val="both"/>
        <w:rPr>
          <w:rFonts w:ascii="garamonde" w:hAnsi="garamonde"/>
        </w:rPr>
      </w:pPr>
    </w:p>
    <w:p w14:paraId="603142FC" w14:textId="110D71B5" w:rsidR="00E867B1" w:rsidRDefault="00474B2C">
      <w:pPr>
        <w:jc w:val="both"/>
        <w:rPr>
          <w:rFonts w:ascii="garamonde" w:hAnsi="garamonde"/>
        </w:rPr>
      </w:pPr>
      <w:r>
        <w:rPr>
          <w:noProof/>
        </w:rPr>
        <w:drawing>
          <wp:anchor distT="36576" distB="36576" distL="36576" distR="36576" simplePos="0" relativeHeight="251658240" behindDoc="0" locked="0" layoutInCell="1" allowOverlap="1" wp14:anchorId="6ADDC2CF" wp14:editId="1E8C9190">
            <wp:simplePos x="0" y="0"/>
            <wp:positionH relativeFrom="column">
              <wp:posOffset>2790825</wp:posOffset>
            </wp:positionH>
            <wp:positionV relativeFrom="paragraph">
              <wp:posOffset>9525</wp:posOffset>
            </wp:positionV>
            <wp:extent cx="2247900" cy="1903052"/>
            <wp:effectExtent l="0" t="0" r="0" b="2540"/>
            <wp:wrapNone/>
            <wp:docPr id="5" name="Picture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Grp="1"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7900" cy="1903052"/>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CE3B13C" w14:textId="6BD97940" w:rsidR="00E867B1" w:rsidRDefault="00E867B1">
      <w:pPr>
        <w:jc w:val="both"/>
        <w:rPr>
          <w:rFonts w:ascii="garamonde" w:hAnsi="garamonde"/>
        </w:rPr>
      </w:pPr>
    </w:p>
    <w:p w14:paraId="12733634" w14:textId="5D6BD280" w:rsidR="00E867B1" w:rsidRDefault="00E867B1">
      <w:pPr>
        <w:pStyle w:val="Title"/>
        <w:jc w:val="both"/>
        <w:rPr>
          <w:rFonts w:ascii="garamonde" w:hAnsi="garamonde"/>
        </w:rPr>
      </w:pPr>
    </w:p>
    <w:p w14:paraId="4C53DCED" w14:textId="77777777" w:rsidR="00474B2C" w:rsidRDefault="00000000" w:rsidP="00474B2C">
      <w:pPr>
        <w:rPr>
          <w:rFonts w:ascii="Arial" w:hAnsi="Arial" w:cs="Arial"/>
          <w:b/>
          <w:bCs/>
        </w:rPr>
      </w:pPr>
      <w:r w:rsidRPr="00474B2C">
        <w:rPr>
          <w:rFonts w:ascii="Arial" w:hAnsi="Arial" w:cs="Arial"/>
          <w:b/>
          <w:bCs/>
        </w:rPr>
        <w:t>John Frampton</w:t>
      </w:r>
      <w:r w:rsidR="00474B2C">
        <w:rPr>
          <w:rFonts w:ascii="Arial" w:hAnsi="Arial" w:cs="Arial"/>
          <w:b/>
          <w:bCs/>
        </w:rPr>
        <w:t xml:space="preserve">, </w:t>
      </w:r>
      <w:r w:rsidRPr="00474B2C">
        <w:rPr>
          <w:rFonts w:ascii="Arial" w:hAnsi="Arial" w:cs="Arial"/>
          <w:b/>
          <w:bCs/>
        </w:rPr>
        <w:t xml:space="preserve">Percy’s uncle </w:t>
      </w:r>
    </w:p>
    <w:p w14:paraId="14D99809" w14:textId="24C02EC4" w:rsidR="00E867B1" w:rsidRPr="00474B2C" w:rsidRDefault="00000000" w:rsidP="00474B2C">
      <w:pPr>
        <w:rPr>
          <w:color w:val="000000"/>
        </w:rPr>
      </w:pPr>
      <w:r w:rsidRPr="00474B2C">
        <w:rPr>
          <w:rFonts w:ascii="Arial" w:hAnsi="Arial" w:cs="Arial"/>
          <w:b/>
          <w:bCs/>
        </w:rPr>
        <w:t>in Highcliffe</w:t>
      </w:r>
      <w:r w:rsidR="00474B2C">
        <w:rPr>
          <w:rFonts w:ascii="Arial" w:hAnsi="Arial" w:cs="Arial"/>
          <w:b/>
          <w:bCs/>
        </w:rPr>
        <w:t xml:space="preserve"> who </w:t>
      </w:r>
      <w:r w:rsidRPr="00474B2C">
        <w:rPr>
          <w:rFonts w:ascii="Arial" w:hAnsi="Arial" w:cs="Arial"/>
          <w:b/>
          <w:bCs/>
        </w:rPr>
        <w:t>adopted Percy</w:t>
      </w:r>
    </w:p>
    <w:p w14:paraId="7AAA4E8F" w14:textId="77777777" w:rsidR="00E867B1" w:rsidRDefault="00E867B1">
      <w:pPr>
        <w:pStyle w:val="Title"/>
        <w:jc w:val="both"/>
        <w:rPr>
          <w:rFonts w:ascii="garamonde" w:hAnsi="garamonde"/>
        </w:rPr>
      </w:pPr>
    </w:p>
    <w:p w14:paraId="7294B41D" w14:textId="77777777" w:rsidR="00E867B1" w:rsidRDefault="00E867B1">
      <w:pPr>
        <w:pStyle w:val="Title"/>
        <w:jc w:val="both"/>
        <w:rPr>
          <w:rFonts w:ascii="garamonde" w:hAnsi="garamonde"/>
        </w:rPr>
      </w:pPr>
    </w:p>
    <w:p w14:paraId="4DCEB997" w14:textId="77777777" w:rsidR="00E867B1" w:rsidRDefault="00E867B1">
      <w:pPr>
        <w:pStyle w:val="Title"/>
        <w:jc w:val="both"/>
        <w:rPr>
          <w:rFonts w:ascii="garamonde" w:hAnsi="garamonde"/>
        </w:rPr>
      </w:pPr>
    </w:p>
    <w:p w14:paraId="0EB2B5D8" w14:textId="77777777" w:rsidR="00E867B1" w:rsidRDefault="00E867B1">
      <w:pPr>
        <w:pStyle w:val="Title"/>
        <w:jc w:val="both"/>
        <w:rPr>
          <w:rFonts w:ascii="garamonde" w:hAnsi="garamonde"/>
        </w:rPr>
      </w:pPr>
    </w:p>
    <w:p w14:paraId="78F6C6BA" w14:textId="77777777" w:rsidR="00E867B1" w:rsidRDefault="00E867B1">
      <w:pPr>
        <w:pStyle w:val="Title"/>
        <w:jc w:val="both"/>
        <w:rPr>
          <w:rFonts w:ascii="garamonde" w:hAnsi="garamonde"/>
        </w:rPr>
      </w:pPr>
    </w:p>
    <w:p w14:paraId="4B36FBDE" w14:textId="77777777" w:rsidR="00474B2C" w:rsidRDefault="00474B2C">
      <w:pPr>
        <w:jc w:val="both"/>
        <w:rPr>
          <w:rFonts w:ascii="garamonde" w:hAnsi="garamonde"/>
        </w:rPr>
      </w:pPr>
    </w:p>
    <w:p w14:paraId="2E32D4AB" w14:textId="7BCEE513" w:rsidR="00E867B1" w:rsidRDefault="00000000">
      <w:pPr>
        <w:jc w:val="both"/>
        <w:rPr>
          <w:rFonts w:ascii="garamonde" w:hAnsi="garamonde"/>
        </w:rPr>
      </w:pPr>
      <w:r>
        <w:rPr>
          <w:rFonts w:ascii="garamonde" w:hAnsi="garamonde"/>
        </w:rPr>
        <w:t xml:space="preserve">John Frampton owned the </w:t>
      </w:r>
      <w:r>
        <w:rPr>
          <w:rFonts w:ascii="garamonde" w:hAnsi="garamonde" w:hint="eastAsia"/>
        </w:rPr>
        <w:t>“</w:t>
      </w:r>
      <w:r>
        <w:rPr>
          <w:rFonts w:ascii="garamonde" w:hAnsi="garamonde"/>
        </w:rPr>
        <w:t>John Frampton Motor and Cycle Works</w:t>
      </w:r>
      <w:r>
        <w:rPr>
          <w:rFonts w:ascii="garamonde" w:hAnsi="garamonde" w:hint="eastAsia"/>
        </w:rPr>
        <w:t>”</w:t>
      </w:r>
      <w:r>
        <w:rPr>
          <w:rFonts w:ascii="garamonde" w:hAnsi="garamonde"/>
        </w:rPr>
        <w:t xml:space="preserve"> and was deeply involved with the Methodist Chapel.  He and Jane had no children of their own.  The Christchurch Times of June 3</w:t>
      </w:r>
      <w:r>
        <w:rPr>
          <w:rFonts w:ascii="garamonde" w:hAnsi="garamonde"/>
          <w:vertAlign w:val="superscript"/>
        </w:rPr>
        <w:t>rd</w:t>
      </w:r>
      <w:r>
        <w:rPr>
          <w:rFonts w:ascii="garamonde" w:hAnsi="garamonde"/>
        </w:rPr>
        <w:t xml:space="preserve"> 1939, reports on the celebration of his Diamond Wedding:</w:t>
      </w:r>
    </w:p>
    <w:p w14:paraId="6F156AC7" w14:textId="77777777" w:rsidR="00E867B1" w:rsidRDefault="00E867B1">
      <w:pPr>
        <w:jc w:val="both"/>
        <w:rPr>
          <w:rFonts w:ascii="garamonde" w:hAnsi="garamonde"/>
        </w:rPr>
      </w:pPr>
    </w:p>
    <w:p w14:paraId="23AE3926" w14:textId="77777777" w:rsidR="00E867B1" w:rsidRDefault="00E867B1">
      <w:pPr>
        <w:jc w:val="both"/>
        <w:rPr>
          <w:rFonts w:ascii="garamonde" w:hAnsi="garamonde"/>
        </w:rPr>
      </w:pPr>
    </w:p>
    <w:p w14:paraId="6DD32D29" w14:textId="77777777" w:rsidR="00E867B1" w:rsidRDefault="00000000">
      <w:pPr>
        <w:pStyle w:val="Title"/>
        <w:jc w:val="both"/>
        <w:rPr>
          <w:rFonts w:ascii="garamonde" w:hAnsi="garamonde"/>
          <w:b w:val="0"/>
          <w:bCs w:val="0"/>
          <w:sz w:val="22"/>
        </w:rPr>
      </w:pPr>
      <w:r>
        <w:rPr>
          <w:rFonts w:ascii="garamonde" w:hAnsi="garamonde"/>
          <w:b w:val="0"/>
          <w:bCs w:val="0"/>
          <w:sz w:val="22"/>
        </w:rPr>
        <w:t>"The happiest married pair in Highcliffe this week is Mr. and Mrs. John Frampton, of Grace Villa, who celebrated on Wednesday last their Diamond Wedding. Mr. Frampton, who may be described as virtually the founder of Highcliffe as it is today, and his wife, are among the best known and respected residents of the village, and numerous wishes for their happiness and continued long life have been received; and what is especially treasured is a greeting from their majesties the King and Queen. At the age of 81 (he will be 82 next December, and his wife a year younger), Mr. Frampton is still an energetic gardener. He attends the little Methodist Church, to which his later years have been dedicated, with regularity and unabated enthusiasm. Both Mr. and Mrs. Frampton are enjoying the best of health, despite their years. Married at Kingston Church Portsmouth, on May 28th 1879, Mr. and Mrs. Frampton have dint of grit, perseverance and hard work, won through life's battles until at the celebration of this happy anniversary it would be difficult to find a happier or more devoted pair.</w:t>
      </w:r>
      <w:r>
        <w:rPr>
          <w:rFonts w:ascii="garamonde" w:hAnsi="garamonde" w:hint="eastAsia"/>
          <w:b w:val="0"/>
          <w:bCs w:val="0"/>
          <w:sz w:val="22"/>
        </w:rPr>
        <w:t>”</w:t>
      </w:r>
    </w:p>
    <w:p w14:paraId="59786D3D" w14:textId="77777777" w:rsidR="00E867B1" w:rsidRDefault="00E867B1">
      <w:pPr>
        <w:pStyle w:val="Title"/>
        <w:jc w:val="both"/>
        <w:rPr>
          <w:rFonts w:ascii="garamonde" w:hAnsi="garamonde"/>
          <w:b w:val="0"/>
          <w:bCs w:val="0"/>
          <w:sz w:val="22"/>
        </w:rPr>
      </w:pPr>
    </w:p>
    <w:p w14:paraId="7C039400" w14:textId="77777777" w:rsidR="00E867B1" w:rsidRDefault="00000000">
      <w:pPr>
        <w:pStyle w:val="Title"/>
        <w:jc w:val="both"/>
        <w:rPr>
          <w:rFonts w:ascii="garamonde" w:hAnsi="garamonde"/>
          <w:b w:val="0"/>
          <w:bCs w:val="0"/>
          <w:sz w:val="24"/>
        </w:rPr>
      </w:pPr>
      <w:r>
        <w:rPr>
          <w:rFonts w:ascii="garamonde" w:hAnsi="garamonde"/>
          <w:b w:val="0"/>
          <w:bCs w:val="0"/>
          <w:sz w:val="24"/>
        </w:rPr>
        <w:t xml:space="preserve">John Frampton and his wife must have provided stability for Percy at a time when his own family were separated.  John had run away to sea as a young lad after the death of his mother so perhaps it was he who encouraged both Percy and his brother to join the army.  </w:t>
      </w:r>
    </w:p>
    <w:p w14:paraId="3051B1D9" w14:textId="77777777" w:rsidR="00E867B1" w:rsidRDefault="00E867B1">
      <w:pPr>
        <w:pStyle w:val="Title"/>
        <w:jc w:val="both"/>
        <w:rPr>
          <w:rFonts w:ascii="garamonde" w:hAnsi="garamonde"/>
          <w:b w:val="0"/>
          <w:bCs w:val="0"/>
          <w:sz w:val="24"/>
        </w:rPr>
      </w:pPr>
    </w:p>
    <w:p w14:paraId="49209066" w14:textId="77777777" w:rsidR="00E867B1" w:rsidRDefault="00000000">
      <w:pPr>
        <w:pStyle w:val="Title"/>
        <w:jc w:val="both"/>
        <w:rPr>
          <w:rFonts w:ascii="garamonde" w:hAnsi="garamonde"/>
          <w:b w:val="0"/>
          <w:bCs w:val="0"/>
          <w:sz w:val="24"/>
        </w:rPr>
      </w:pPr>
      <w:r>
        <w:rPr>
          <w:rFonts w:ascii="garamonde" w:hAnsi="garamonde"/>
          <w:b w:val="0"/>
          <w:bCs w:val="0"/>
          <w:sz w:val="24"/>
        </w:rPr>
        <w:t>In 1912, Percy</w:t>
      </w:r>
      <w:r>
        <w:rPr>
          <w:rFonts w:ascii="garamonde" w:hAnsi="garamonde" w:hint="eastAsia"/>
          <w:b w:val="0"/>
          <w:bCs w:val="0"/>
          <w:sz w:val="24"/>
        </w:rPr>
        <w:t>’</w:t>
      </w:r>
      <w:r>
        <w:rPr>
          <w:rFonts w:ascii="garamonde" w:hAnsi="garamonde"/>
          <w:b w:val="0"/>
          <w:bCs w:val="0"/>
          <w:sz w:val="24"/>
        </w:rPr>
        <w:t xml:space="preserve">s headmaster writes a letter of recommendation, and his mother sends a letter from Steep, giving her consent for him to enlist.  He is 14 years and five months old.  </w:t>
      </w:r>
    </w:p>
    <w:p w14:paraId="0150663C" w14:textId="77777777" w:rsidR="00E867B1" w:rsidRDefault="00E867B1">
      <w:pPr>
        <w:pStyle w:val="Title"/>
        <w:jc w:val="both"/>
        <w:rPr>
          <w:rFonts w:ascii="garamonde" w:hAnsi="garamonde"/>
          <w:b w:val="0"/>
          <w:bCs w:val="0"/>
          <w:sz w:val="24"/>
        </w:rPr>
      </w:pPr>
    </w:p>
    <w:p w14:paraId="046EC2B9" w14:textId="77777777" w:rsidR="00E867B1" w:rsidRDefault="00000000">
      <w:pPr>
        <w:pStyle w:val="Title"/>
        <w:jc w:val="both"/>
        <w:rPr>
          <w:rFonts w:ascii="garamonde" w:hAnsi="garamonde"/>
          <w:b w:val="0"/>
          <w:bCs w:val="0"/>
          <w:sz w:val="24"/>
        </w:rPr>
      </w:pPr>
      <w:r>
        <w:rPr>
          <w:rFonts w:ascii="garamonde" w:hAnsi="garamonde"/>
          <w:b w:val="0"/>
          <w:bCs w:val="0"/>
          <w:sz w:val="24"/>
        </w:rPr>
        <w:t xml:space="preserve">The War Office describes him as a </w:t>
      </w:r>
      <w:r>
        <w:rPr>
          <w:rFonts w:ascii="garamonde" w:hAnsi="garamonde" w:hint="eastAsia"/>
          <w:b w:val="0"/>
          <w:bCs w:val="0"/>
          <w:sz w:val="24"/>
        </w:rPr>
        <w:t>“</w:t>
      </w:r>
      <w:r>
        <w:rPr>
          <w:rFonts w:ascii="garamonde" w:hAnsi="garamonde"/>
          <w:b w:val="0"/>
          <w:bCs w:val="0"/>
          <w:sz w:val="24"/>
        </w:rPr>
        <w:t>boy</w:t>
      </w:r>
      <w:r>
        <w:rPr>
          <w:rFonts w:ascii="garamonde" w:hAnsi="garamonde" w:hint="eastAsia"/>
          <w:b w:val="0"/>
          <w:bCs w:val="0"/>
          <w:sz w:val="24"/>
        </w:rPr>
        <w:t>…</w:t>
      </w:r>
      <w:r>
        <w:rPr>
          <w:rFonts w:ascii="garamonde" w:hAnsi="garamonde"/>
          <w:b w:val="0"/>
          <w:bCs w:val="0"/>
          <w:sz w:val="24"/>
        </w:rPr>
        <w:t>.for training as a musician</w:t>
      </w:r>
      <w:r>
        <w:rPr>
          <w:rFonts w:ascii="garamonde" w:hAnsi="garamonde" w:hint="eastAsia"/>
          <w:b w:val="0"/>
          <w:bCs w:val="0"/>
          <w:sz w:val="24"/>
        </w:rPr>
        <w:t>”</w:t>
      </w:r>
      <w:r>
        <w:rPr>
          <w:rFonts w:ascii="garamonde" w:hAnsi="garamonde"/>
          <w:b w:val="0"/>
          <w:bCs w:val="0"/>
          <w:sz w:val="24"/>
        </w:rPr>
        <w:t xml:space="preserve"> and recommend that he is </w:t>
      </w:r>
      <w:r>
        <w:rPr>
          <w:rFonts w:ascii="garamonde" w:hAnsi="garamonde" w:hint="eastAsia"/>
          <w:b w:val="0"/>
          <w:bCs w:val="0"/>
          <w:sz w:val="24"/>
        </w:rPr>
        <w:t>“</w:t>
      </w:r>
      <w:r>
        <w:rPr>
          <w:rFonts w:ascii="garamonde" w:hAnsi="garamonde"/>
          <w:b w:val="0"/>
          <w:bCs w:val="0"/>
          <w:sz w:val="24"/>
        </w:rPr>
        <w:t>absorbed</w:t>
      </w:r>
      <w:r>
        <w:rPr>
          <w:rFonts w:ascii="garamonde" w:hAnsi="garamonde" w:hint="eastAsia"/>
          <w:b w:val="0"/>
          <w:bCs w:val="0"/>
          <w:sz w:val="24"/>
        </w:rPr>
        <w:t>”</w:t>
      </w:r>
      <w:r>
        <w:rPr>
          <w:rFonts w:ascii="garamonde" w:hAnsi="garamonde"/>
          <w:b w:val="0"/>
          <w:bCs w:val="0"/>
          <w:sz w:val="24"/>
        </w:rPr>
        <w:t xml:space="preserve"> as soon as possible.  He leaves for Dublin on 17</w:t>
      </w:r>
      <w:r>
        <w:rPr>
          <w:rFonts w:ascii="garamonde" w:hAnsi="garamonde"/>
          <w:b w:val="0"/>
          <w:bCs w:val="0"/>
          <w:sz w:val="24"/>
          <w:vertAlign w:val="superscript"/>
        </w:rPr>
        <w:t>th</w:t>
      </w:r>
      <w:r>
        <w:rPr>
          <w:rFonts w:ascii="garamonde" w:hAnsi="garamonde"/>
          <w:b w:val="0"/>
          <w:bCs w:val="0"/>
          <w:sz w:val="24"/>
        </w:rPr>
        <w:t xml:space="preserve"> May 1912 – 3</w:t>
      </w:r>
      <w:r>
        <w:rPr>
          <w:rFonts w:ascii="garamonde" w:hAnsi="garamonde"/>
          <w:b w:val="0"/>
          <w:bCs w:val="0"/>
          <w:sz w:val="24"/>
          <w:vertAlign w:val="superscript"/>
        </w:rPr>
        <w:t>rd</w:t>
      </w:r>
      <w:r>
        <w:rPr>
          <w:rFonts w:ascii="garamonde" w:hAnsi="garamonde"/>
          <w:b w:val="0"/>
          <w:bCs w:val="0"/>
          <w:sz w:val="24"/>
        </w:rPr>
        <w:t xml:space="preserve"> Battalion Royal West Kent Regiment – where he is given two sets of innoculations before being sent out to India on 29</w:t>
      </w:r>
      <w:r>
        <w:rPr>
          <w:rFonts w:ascii="garamonde" w:hAnsi="garamonde"/>
          <w:b w:val="0"/>
          <w:bCs w:val="0"/>
          <w:sz w:val="24"/>
          <w:vertAlign w:val="superscript"/>
        </w:rPr>
        <w:t>th</w:t>
      </w:r>
      <w:r>
        <w:rPr>
          <w:rFonts w:ascii="garamonde" w:hAnsi="garamonde"/>
          <w:b w:val="0"/>
          <w:bCs w:val="0"/>
          <w:sz w:val="24"/>
        </w:rPr>
        <w:t xml:space="preserve"> October.  Percy is 5</w:t>
      </w:r>
      <w:r>
        <w:rPr>
          <w:rFonts w:ascii="garamonde" w:hAnsi="garamonde" w:hint="eastAsia"/>
          <w:b w:val="0"/>
          <w:bCs w:val="0"/>
          <w:sz w:val="24"/>
        </w:rPr>
        <w:t>’</w:t>
      </w:r>
      <w:r>
        <w:rPr>
          <w:rFonts w:ascii="garamonde" w:hAnsi="garamonde"/>
          <w:b w:val="0"/>
          <w:bCs w:val="0"/>
          <w:sz w:val="24"/>
        </w:rPr>
        <w:t xml:space="preserve">3 and weighs 118 lbs.  A boy with a fresh complexion, brown eyes, brown hair.  He has </w:t>
      </w:r>
      <w:r>
        <w:rPr>
          <w:rFonts w:ascii="garamonde" w:hAnsi="garamonde" w:hint="eastAsia"/>
          <w:b w:val="0"/>
          <w:bCs w:val="0"/>
          <w:sz w:val="24"/>
        </w:rPr>
        <w:t>“</w:t>
      </w:r>
      <w:r>
        <w:rPr>
          <w:rFonts w:ascii="garamonde" w:hAnsi="garamonde"/>
          <w:b w:val="0"/>
          <w:bCs w:val="0"/>
          <w:sz w:val="24"/>
        </w:rPr>
        <w:t>slight flat feet</w:t>
      </w:r>
      <w:r>
        <w:rPr>
          <w:rFonts w:ascii="garamonde" w:hAnsi="garamonde" w:hint="eastAsia"/>
          <w:b w:val="0"/>
          <w:bCs w:val="0"/>
          <w:sz w:val="24"/>
        </w:rPr>
        <w:t>”</w:t>
      </w:r>
      <w:r>
        <w:rPr>
          <w:rFonts w:ascii="garamonde" w:hAnsi="garamonde"/>
          <w:b w:val="0"/>
          <w:bCs w:val="0"/>
          <w:sz w:val="24"/>
        </w:rPr>
        <w:t xml:space="preserve">.  </w:t>
      </w:r>
    </w:p>
    <w:p w14:paraId="2830EC28" w14:textId="77777777" w:rsidR="00E867B1" w:rsidRDefault="00E867B1">
      <w:pPr>
        <w:pStyle w:val="Title"/>
        <w:jc w:val="both"/>
        <w:rPr>
          <w:rFonts w:ascii="garamonde" w:hAnsi="garamonde"/>
          <w:b w:val="0"/>
          <w:bCs w:val="0"/>
          <w:sz w:val="24"/>
        </w:rPr>
      </w:pPr>
    </w:p>
    <w:p w14:paraId="54C2225C" w14:textId="77777777" w:rsidR="009156BE" w:rsidRDefault="00000000">
      <w:pPr>
        <w:pStyle w:val="Title"/>
        <w:jc w:val="both"/>
        <w:rPr>
          <w:rFonts w:ascii="garamonde" w:hAnsi="garamonde"/>
          <w:b w:val="0"/>
          <w:bCs w:val="0"/>
          <w:sz w:val="24"/>
        </w:rPr>
      </w:pPr>
      <w:r>
        <w:rPr>
          <w:rFonts w:ascii="garamonde" w:hAnsi="garamonde"/>
          <w:b w:val="0"/>
          <w:bCs w:val="0"/>
          <w:sz w:val="24"/>
        </w:rPr>
        <w:lastRenderedPageBreak/>
        <w:t>There follows two and a half years at different military stations in India where I expect he had to grow up rather quickly.  He develops his skills as a bandsman.</w:t>
      </w:r>
    </w:p>
    <w:p w14:paraId="77E07B4D" w14:textId="7983EA58" w:rsidR="00E867B1" w:rsidRDefault="00000000">
      <w:pPr>
        <w:pStyle w:val="Title"/>
        <w:jc w:val="both"/>
        <w:rPr>
          <w:rFonts w:ascii="garamonde" w:hAnsi="garamonde"/>
          <w:b w:val="0"/>
          <w:bCs w:val="0"/>
          <w:sz w:val="24"/>
        </w:rPr>
      </w:pPr>
      <w:r>
        <w:rPr>
          <w:rFonts w:ascii="garamonde" w:hAnsi="garamonde"/>
          <w:b w:val="0"/>
          <w:bCs w:val="0"/>
          <w:sz w:val="24"/>
        </w:rPr>
        <w:t xml:space="preserve"> </w:t>
      </w:r>
    </w:p>
    <w:p w14:paraId="79E71F6F" w14:textId="77777777" w:rsidR="00E867B1" w:rsidRDefault="00000000">
      <w:pPr>
        <w:pStyle w:val="Title"/>
        <w:jc w:val="both"/>
        <w:rPr>
          <w:rFonts w:ascii="garamonde" w:hAnsi="garamonde"/>
          <w:b w:val="0"/>
          <w:bCs w:val="0"/>
          <w:sz w:val="24"/>
        </w:rPr>
      </w:pPr>
      <w:r>
        <w:rPr>
          <w:rFonts w:ascii="garamonde" w:hAnsi="garamonde"/>
          <w:b w:val="0"/>
          <w:bCs w:val="0"/>
          <w:sz w:val="24"/>
        </w:rPr>
        <w:t>On 12</w:t>
      </w:r>
      <w:r>
        <w:rPr>
          <w:rFonts w:ascii="garamonde" w:hAnsi="garamonde"/>
          <w:b w:val="0"/>
          <w:bCs w:val="0"/>
          <w:sz w:val="24"/>
          <w:vertAlign w:val="superscript"/>
        </w:rPr>
        <w:t>th</w:t>
      </w:r>
      <w:r>
        <w:rPr>
          <w:rFonts w:ascii="garamonde" w:hAnsi="garamonde"/>
          <w:b w:val="0"/>
          <w:bCs w:val="0"/>
          <w:sz w:val="24"/>
        </w:rPr>
        <w:t xml:space="preserve"> August 1914, he is described as </w:t>
      </w:r>
      <w:r>
        <w:rPr>
          <w:rFonts w:ascii="garamonde" w:hAnsi="garamonde" w:hint="eastAsia"/>
          <w:b w:val="0"/>
          <w:bCs w:val="0"/>
          <w:sz w:val="24"/>
        </w:rPr>
        <w:t>“</w:t>
      </w:r>
      <w:r>
        <w:rPr>
          <w:rFonts w:ascii="garamonde" w:hAnsi="garamonde"/>
          <w:b w:val="0"/>
          <w:bCs w:val="0"/>
          <w:sz w:val="24"/>
        </w:rPr>
        <w:t>a very fair musician – intelligent.</w:t>
      </w:r>
      <w:r>
        <w:rPr>
          <w:rFonts w:ascii="garamonde" w:hAnsi="garamonde" w:hint="eastAsia"/>
          <w:b w:val="0"/>
          <w:bCs w:val="0"/>
          <w:sz w:val="24"/>
        </w:rPr>
        <w:t>”</w:t>
      </w:r>
    </w:p>
    <w:p w14:paraId="2823267E" w14:textId="77777777" w:rsidR="009156BE" w:rsidRDefault="009156BE">
      <w:pPr>
        <w:pStyle w:val="Title"/>
        <w:jc w:val="both"/>
        <w:rPr>
          <w:rFonts w:ascii="garamonde" w:hAnsi="garamonde"/>
          <w:b w:val="0"/>
          <w:bCs w:val="0"/>
          <w:sz w:val="24"/>
        </w:rPr>
      </w:pPr>
    </w:p>
    <w:p w14:paraId="32ADE17B" w14:textId="77777777" w:rsidR="00E867B1" w:rsidRDefault="00000000">
      <w:pPr>
        <w:pStyle w:val="Title"/>
        <w:jc w:val="both"/>
        <w:rPr>
          <w:rFonts w:ascii="garamonde" w:hAnsi="garamonde"/>
          <w:b w:val="0"/>
          <w:bCs w:val="0"/>
          <w:sz w:val="24"/>
        </w:rPr>
      </w:pPr>
      <w:r>
        <w:rPr>
          <w:rFonts w:ascii="garamonde" w:hAnsi="garamonde"/>
          <w:b w:val="0"/>
          <w:bCs w:val="0"/>
          <w:sz w:val="24"/>
        </w:rPr>
        <w:t>He comes home to England on 29</w:t>
      </w:r>
      <w:r>
        <w:rPr>
          <w:rFonts w:ascii="garamonde" w:hAnsi="garamonde"/>
          <w:b w:val="0"/>
          <w:bCs w:val="0"/>
          <w:sz w:val="24"/>
          <w:vertAlign w:val="superscript"/>
        </w:rPr>
        <w:t>th</w:t>
      </w:r>
      <w:r>
        <w:rPr>
          <w:rFonts w:ascii="garamonde" w:hAnsi="garamonde"/>
          <w:b w:val="0"/>
          <w:bCs w:val="0"/>
          <w:sz w:val="24"/>
        </w:rPr>
        <w:t xml:space="preserve"> March 1915.  Perhaps he finds it hard to adjust to life back in England because he has two blots on his conduct sheet between coming home and being sent out to France the following year.  On 30</w:t>
      </w:r>
      <w:r>
        <w:rPr>
          <w:rFonts w:ascii="garamonde" w:hAnsi="garamonde"/>
          <w:b w:val="0"/>
          <w:bCs w:val="0"/>
          <w:sz w:val="24"/>
          <w:vertAlign w:val="superscript"/>
        </w:rPr>
        <w:t>th</w:t>
      </w:r>
      <w:r>
        <w:rPr>
          <w:rFonts w:ascii="garamonde" w:hAnsi="garamonde"/>
          <w:b w:val="0"/>
          <w:bCs w:val="0"/>
          <w:sz w:val="24"/>
        </w:rPr>
        <w:t xml:space="preserve"> July 1915, he was given seven days CB for </w:t>
      </w:r>
      <w:r>
        <w:rPr>
          <w:rFonts w:ascii="garamonde" w:hAnsi="garamonde" w:hint="eastAsia"/>
          <w:b w:val="0"/>
          <w:bCs w:val="0"/>
          <w:sz w:val="24"/>
        </w:rPr>
        <w:t>“</w:t>
      </w:r>
      <w:r>
        <w:rPr>
          <w:rFonts w:ascii="garamonde" w:hAnsi="garamonde"/>
          <w:b w:val="0"/>
          <w:bCs w:val="0"/>
          <w:sz w:val="24"/>
        </w:rPr>
        <w:t>refusal to comply with an order whilst on active service</w:t>
      </w:r>
      <w:r>
        <w:rPr>
          <w:rFonts w:ascii="garamonde" w:hAnsi="garamonde" w:hint="eastAsia"/>
          <w:b w:val="0"/>
          <w:bCs w:val="0"/>
          <w:sz w:val="24"/>
        </w:rPr>
        <w:t>”</w:t>
      </w:r>
      <w:r>
        <w:rPr>
          <w:rFonts w:ascii="garamonde" w:hAnsi="garamonde"/>
          <w:b w:val="0"/>
          <w:bCs w:val="0"/>
          <w:sz w:val="24"/>
        </w:rPr>
        <w:t>, and on 26</w:t>
      </w:r>
      <w:r>
        <w:rPr>
          <w:rFonts w:ascii="garamonde" w:hAnsi="garamonde"/>
          <w:b w:val="0"/>
          <w:bCs w:val="0"/>
          <w:sz w:val="24"/>
          <w:vertAlign w:val="superscript"/>
        </w:rPr>
        <w:t>th</w:t>
      </w:r>
      <w:r>
        <w:rPr>
          <w:rFonts w:ascii="garamonde" w:hAnsi="garamonde"/>
          <w:b w:val="0"/>
          <w:bCs w:val="0"/>
          <w:sz w:val="24"/>
        </w:rPr>
        <w:t xml:space="preserve"> January 1916 he was AOL from 7.30 a.m. till 8.48 a.m. and was given five days</w:t>
      </w:r>
      <w:r>
        <w:rPr>
          <w:rFonts w:ascii="garamonde" w:hAnsi="garamonde" w:hint="eastAsia"/>
          <w:b w:val="0"/>
          <w:bCs w:val="0"/>
          <w:sz w:val="24"/>
        </w:rPr>
        <w:t>’</w:t>
      </w:r>
      <w:r>
        <w:rPr>
          <w:rFonts w:ascii="garamonde" w:hAnsi="garamonde"/>
          <w:b w:val="0"/>
          <w:bCs w:val="0"/>
          <w:sz w:val="24"/>
        </w:rPr>
        <w:t xml:space="preserve"> CB.  It is intriguing to think what he might </w:t>
      </w:r>
      <w:r>
        <w:rPr>
          <w:rFonts w:ascii="garamonde" w:hAnsi="garamonde" w:hint="eastAsia"/>
          <w:b w:val="0"/>
          <w:bCs w:val="0"/>
          <w:sz w:val="24"/>
        </w:rPr>
        <w:t>have</w:t>
      </w:r>
      <w:r>
        <w:rPr>
          <w:rFonts w:ascii="garamonde" w:hAnsi="garamonde"/>
          <w:b w:val="0"/>
          <w:bCs w:val="0"/>
          <w:sz w:val="24"/>
        </w:rPr>
        <w:t xml:space="preserve"> been doing in that hour and a quarter – unless of course it is a misprint and he was out until 8.48 </w:t>
      </w:r>
      <w:r>
        <w:rPr>
          <w:rFonts w:ascii="garamonde" w:hAnsi="garamonde"/>
          <w:b w:val="0"/>
          <w:bCs w:val="0"/>
          <w:i/>
          <w:iCs/>
          <w:sz w:val="24"/>
        </w:rPr>
        <w:t>p.m.</w:t>
      </w:r>
      <w:r>
        <w:rPr>
          <w:rFonts w:ascii="garamonde" w:hAnsi="garamonde"/>
          <w:b w:val="0"/>
          <w:bCs w:val="0"/>
          <w:sz w:val="24"/>
        </w:rPr>
        <w:t xml:space="preserve"> </w:t>
      </w:r>
    </w:p>
    <w:p w14:paraId="53B004C6" w14:textId="77777777" w:rsidR="00E867B1" w:rsidRDefault="00E867B1">
      <w:pPr>
        <w:pStyle w:val="Title"/>
        <w:jc w:val="both"/>
        <w:rPr>
          <w:rFonts w:ascii="garamonde" w:hAnsi="garamonde"/>
          <w:b w:val="0"/>
          <w:bCs w:val="0"/>
          <w:sz w:val="24"/>
        </w:rPr>
      </w:pPr>
    </w:p>
    <w:p w14:paraId="22B3F8A6" w14:textId="77777777" w:rsidR="00E867B1" w:rsidRDefault="00000000">
      <w:pPr>
        <w:pStyle w:val="Title"/>
        <w:jc w:val="both"/>
        <w:rPr>
          <w:rFonts w:ascii="garamonde" w:hAnsi="garamonde"/>
          <w:b w:val="0"/>
          <w:bCs w:val="0"/>
          <w:sz w:val="24"/>
        </w:rPr>
      </w:pPr>
      <w:r>
        <w:rPr>
          <w:rFonts w:ascii="garamonde" w:hAnsi="garamonde"/>
          <w:b w:val="0"/>
          <w:bCs w:val="0"/>
          <w:sz w:val="24"/>
        </w:rPr>
        <w:t>Percy goes to France on 31</w:t>
      </w:r>
      <w:r>
        <w:rPr>
          <w:rFonts w:ascii="garamonde" w:hAnsi="garamonde"/>
          <w:b w:val="0"/>
          <w:bCs w:val="0"/>
          <w:sz w:val="24"/>
          <w:vertAlign w:val="superscript"/>
        </w:rPr>
        <w:t>st</w:t>
      </w:r>
      <w:r>
        <w:rPr>
          <w:rFonts w:ascii="garamonde" w:hAnsi="garamonde"/>
          <w:b w:val="0"/>
          <w:bCs w:val="0"/>
          <w:sz w:val="24"/>
        </w:rPr>
        <w:t xml:space="preserve"> May 1916 – just in time for the beginning of the Somme battles.  However difficult life had been out in India, it could not have been as shocking as the summer of 1916 in France, and Percy was still only 18 years old.  </w:t>
      </w:r>
    </w:p>
    <w:p w14:paraId="6D56AE2D" w14:textId="77777777" w:rsidR="00E867B1" w:rsidRDefault="00E867B1">
      <w:pPr>
        <w:pStyle w:val="Title"/>
        <w:jc w:val="both"/>
        <w:rPr>
          <w:rFonts w:ascii="garamonde" w:hAnsi="garamonde"/>
          <w:b w:val="0"/>
          <w:bCs w:val="0"/>
          <w:sz w:val="24"/>
        </w:rPr>
      </w:pPr>
    </w:p>
    <w:p w14:paraId="3164E531" w14:textId="77777777" w:rsidR="00E867B1" w:rsidRDefault="00000000">
      <w:pPr>
        <w:pStyle w:val="Title"/>
        <w:jc w:val="both"/>
        <w:rPr>
          <w:rFonts w:ascii="garamonde" w:hAnsi="garamonde"/>
          <w:b w:val="0"/>
          <w:bCs w:val="0"/>
          <w:sz w:val="24"/>
        </w:rPr>
      </w:pPr>
      <w:r>
        <w:rPr>
          <w:rFonts w:ascii="garamonde" w:hAnsi="garamonde"/>
          <w:b w:val="0"/>
          <w:bCs w:val="0"/>
          <w:sz w:val="24"/>
        </w:rPr>
        <w:t>In August 1916, the Battalion was in the Ploegsteert area, south of Ypres.  A relatively quiet part of the line.  The War Diary for 11</w:t>
      </w:r>
      <w:r>
        <w:rPr>
          <w:rFonts w:ascii="garamonde" w:hAnsi="garamonde"/>
          <w:b w:val="0"/>
          <w:bCs w:val="0"/>
          <w:sz w:val="24"/>
          <w:vertAlign w:val="superscript"/>
        </w:rPr>
        <w:t>th</w:t>
      </w:r>
      <w:r>
        <w:rPr>
          <w:rFonts w:ascii="garamonde" w:hAnsi="garamonde"/>
          <w:b w:val="0"/>
          <w:bCs w:val="0"/>
          <w:sz w:val="24"/>
        </w:rPr>
        <w:t xml:space="preserve"> Royal West Kent regiment for August 1916 reports there was a gas alert at 10.00 p.m. on 4</w:t>
      </w:r>
      <w:r>
        <w:rPr>
          <w:rFonts w:ascii="garamonde" w:hAnsi="garamonde"/>
          <w:b w:val="0"/>
          <w:bCs w:val="0"/>
          <w:sz w:val="24"/>
          <w:vertAlign w:val="superscript"/>
        </w:rPr>
        <w:t xml:space="preserve">th </w:t>
      </w:r>
      <w:r>
        <w:rPr>
          <w:rFonts w:ascii="garamonde" w:hAnsi="garamonde"/>
          <w:b w:val="0"/>
          <w:bCs w:val="0"/>
          <w:sz w:val="24"/>
        </w:rPr>
        <w:t>August.  On 5</w:t>
      </w:r>
      <w:r>
        <w:rPr>
          <w:rFonts w:ascii="garamonde" w:hAnsi="garamonde"/>
          <w:b w:val="0"/>
          <w:bCs w:val="0"/>
          <w:sz w:val="24"/>
          <w:vertAlign w:val="superscript"/>
        </w:rPr>
        <w:t>th</w:t>
      </w:r>
      <w:r>
        <w:rPr>
          <w:rFonts w:ascii="garamonde" w:hAnsi="garamonde"/>
          <w:b w:val="0"/>
          <w:bCs w:val="0"/>
          <w:sz w:val="24"/>
        </w:rPr>
        <w:t>, a patrol was sent out into no-man</w:t>
      </w:r>
      <w:r>
        <w:rPr>
          <w:rFonts w:ascii="garamonde" w:hAnsi="garamonde" w:hint="eastAsia"/>
          <w:b w:val="0"/>
          <w:bCs w:val="0"/>
          <w:sz w:val="24"/>
        </w:rPr>
        <w:t>’</w:t>
      </w:r>
      <w:r>
        <w:rPr>
          <w:rFonts w:ascii="garamonde" w:hAnsi="garamonde"/>
          <w:b w:val="0"/>
          <w:bCs w:val="0"/>
          <w:sz w:val="24"/>
        </w:rPr>
        <w:t>s land which was fired upon by enemy machine guns.  Two lieutenants and a corporal were wounded.  On 6</w:t>
      </w:r>
      <w:r>
        <w:rPr>
          <w:rFonts w:ascii="garamonde" w:hAnsi="garamonde"/>
          <w:b w:val="0"/>
          <w:bCs w:val="0"/>
          <w:sz w:val="24"/>
          <w:vertAlign w:val="superscript"/>
        </w:rPr>
        <w:t>th</w:t>
      </w:r>
      <w:r>
        <w:rPr>
          <w:rFonts w:ascii="garamonde" w:hAnsi="garamonde"/>
          <w:b w:val="0"/>
          <w:bCs w:val="0"/>
          <w:sz w:val="24"/>
        </w:rPr>
        <w:t xml:space="preserve"> August, the enemy were testing the wind with smoke bombs and the smoke came right into the 11</w:t>
      </w:r>
      <w:r>
        <w:rPr>
          <w:rFonts w:ascii="garamonde" w:hAnsi="garamonde"/>
          <w:b w:val="0"/>
          <w:bCs w:val="0"/>
          <w:sz w:val="24"/>
          <w:vertAlign w:val="superscript"/>
        </w:rPr>
        <w:t>th</w:t>
      </w:r>
      <w:r>
        <w:rPr>
          <w:rFonts w:ascii="garamonde" w:hAnsi="garamonde"/>
          <w:b w:val="0"/>
          <w:bCs w:val="0"/>
          <w:sz w:val="24"/>
        </w:rPr>
        <w:t xml:space="preserve"> Bn trenches.  On 7</w:t>
      </w:r>
      <w:r>
        <w:rPr>
          <w:rFonts w:ascii="garamonde" w:hAnsi="garamonde"/>
          <w:b w:val="0"/>
          <w:bCs w:val="0"/>
          <w:sz w:val="24"/>
          <w:vertAlign w:val="superscript"/>
        </w:rPr>
        <w:t>th</w:t>
      </w:r>
      <w:r>
        <w:rPr>
          <w:rFonts w:ascii="garamonde" w:hAnsi="garamonde"/>
          <w:b w:val="0"/>
          <w:bCs w:val="0"/>
          <w:sz w:val="24"/>
        </w:rPr>
        <w:t xml:space="preserve"> August, they bombarded the enemy machine gun emplacements – </w:t>
      </w:r>
      <w:r>
        <w:rPr>
          <w:rFonts w:ascii="garamonde" w:hAnsi="garamonde" w:hint="eastAsia"/>
          <w:b w:val="0"/>
          <w:bCs w:val="0"/>
          <w:sz w:val="24"/>
        </w:rPr>
        <w:t>“</w:t>
      </w:r>
      <w:r>
        <w:rPr>
          <w:rFonts w:ascii="garamonde" w:hAnsi="garamonde"/>
          <w:b w:val="0"/>
          <w:bCs w:val="0"/>
          <w:sz w:val="24"/>
        </w:rPr>
        <w:t>no enemy retaliation.</w:t>
      </w:r>
      <w:r>
        <w:rPr>
          <w:rFonts w:ascii="garamonde" w:hAnsi="garamonde" w:hint="eastAsia"/>
          <w:b w:val="0"/>
          <w:bCs w:val="0"/>
          <w:sz w:val="24"/>
        </w:rPr>
        <w:t>”</w:t>
      </w:r>
      <w:r>
        <w:rPr>
          <w:rFonts w:ascii="garamonde" w:hAnsi="garamonde"/>
          <w:b w:val="0"/>
          <w:bCs w:val="0"/>
          <w:sz w:val="24"/>
        </w:rPr>
        <w:t xml:space="preserve">  The Battalion was relieved on 9</w:t>
      </w:r>
      <w:r>
        <w:rPr>
          <w:rFonts w:ascii="garamonde" w:hAnsi="garamonde"/>
          <w:b w:val="0"/>
          <w:bCs w:val="0"/>
          <w:sz w:val="24"/>
          <w:vertAlign w:val="superscript"/>
        </w:rPr>
        <w:t>th</w:t>
      </w:r>
      <w:r>
        <w:rPr>
          <w:rFonts w:ascii="garamonde" w:hAnsi="garamonde"/>
          <w:b w:val="0"/>
          <w:bCs w:val="0"/>
          <w:sz w:val="24"/>
        </w:rPr>
        <w:t xml:space="preserve"> August by 32</w:t>
      </w:r>
      <w:r>
        <w:rPr>
          <w:rFonts w:ascii="garamonde" w:hAnsi="garamonde"/>
          <w:b w:val="0"/>
          <w:bCs w:val="0"/>
          <w:sz w:val="24"/>
          <w:vertAlign w:val="superscript"/>
        </w:rPr>
        <w:t>nd</w:t>
      </w:r>
      <w:r>
        <w:rPr>
          <w:rFonts w:ascii="garamonde" w:hAnsi="garamonde"/>
          <w:b w:val="0"/>
          <w:bCs w:val="0"/>
          <w:sz w:val="24"/>
        </w:rPr>
        <w:t xml:space="preserve"> Royal Fusiliers and proceeded to rest billets in the Rue de Sac, Papot.  Casualties for this period in the trenches were:  Killed 0.  Wounded 2 officers, 7 other ranks.</w:t>
      </w:r>
    </w:p>
    <w:p w14:paraId="06B9518F" w14:textId="77777777" w:rsidR="00E867B1" w:rsidRDefault="00E867B1">
      <w:pPr>
        <w:pStyle w:val="Title"/>
        <w:jc w:val="both"/>
        <w:rPr>
          <w:rFonts w:ascii="garamonde" w:hAnsi="garamonde"/>
          <w:b w:val="0"/>
          <w:bCs w:val="0"/>
          <w:sz w:val="24"/>
        </w:rPr>
      </w:pPr>
    </w:p>
    <w:p w14:paraId="0E7A9CBD" w14:textId="77777777" w:rsidR="00E867B1" w:rsidRDefault="00000000">
      <w:pPr>
        <w:pStyle w:val="Title"/>
        <w:jc w:val="both"/>
        <w:rPr>
          <w:rFonts w:ascii="garamonde" w:hAnsi="garamonde"/>
          <w:b w:val="0"/>
          <w:bCs w:val="0"/>
          <w:sz w:val="24"/>
        </w:rPr>
      </w:pPr>
      <w:r>
        <w:rPr>
          <w:rFonts w:ascii="garamonde" w:hAnsi="garamonde"/>
          <w:b w:val="0"/>
          <w:bCs w:val="0"/>
          <w:sz w:val="24"/>
        </w:rPr>
        <w:t>The Battalion were then moved around in billets from Papot to La Creche on 14</w:t>
      </w:r>
      <w:r>
        <w:rPr>
          <w:rFonts w:ascii="garamonde" w:hAnsi="garamonde"/>
          <w:b w:val="0"/>
          <w:bCs w:val="0"/>
          <w:sz w:val="24"/>
          <w:vertAlign w:val="superscript"/>
        </w:rPr>
        <w:t>th</w:t>
      </w:r>
      <w:r>
        <w:rPr>
          <w:rFonts w:ascii="garamonde" w:hAnsi="garamonde"/>
          <w:b w:val="0"/>
          <w:bCs w:val="0"/>
          <w:sz w:val="24"/>
        </w:rPr>
        <w:t xml:space="preserve"> August, to Meteren on 15</w:t>
      </w:r>
      <w:r>
        <w:rPr>
          <w:rFonts w:ascii="garamonde" w:hAnsi="garamonde"/>
          <w:b w:val="0"/>
          <w:bCs w:val="0"/>
          <w:sz w:val="24"/>
          <w:vertAlign w:val="superscript"/>
        </w:rPr>
        <w:t>th</w:t>
      </w:r>
      <w:r>
        <w:rPr>
          <w:rFonts w:ascii="garamonde" w:hAnsi="garamonde"/>
          <w:b w:val="0"/>
          <w:bCs w:val="0"/>
          <w:sz w:val="24"/>
        </w:rPr>
        <w:t>, Fletre on 16</w:t>
      </w:r>
      <w:r>
        <w:rPr>
          <w:rFonts w:ascii="garamonde" w:hAnsi="garamonde"/>
          <w:b w:val="0"/>
          <w:bCs w:val="0"/>
          <w:sz w:val="24"/>
          <w:vertAlign w:val="superscript"/>
        </w:rPr>
        <w:t>th</w:t>
      </w:r>
      <w:r>
        <w:rPr>
          <w:rFonts w:ascii="garamonde" w:hAnsi="garamonde"/>
          <w:b w:val="0"/>
          <w:bCs w:val="0"/>
          <w:sz w:val="24"/>
        </w:rPr>
        <w:t xml:space="preserve"> August.  On 24</w:t>
      </w:r>
      <w:r>
        <w:rPr>
          <w:rFonts w:ascii="garamonde" w:hAnsi="garamonde"/>
          <w:b w:val="0"/>
          <w:bCs w:val="0"/>
          <w:sz w:val="24"/>
          <w:vertAlign w:val="superscript"/>
        </w:rPr>
        <w:t>th</w:t>
      </w:r>
      <w:r>
        <w:rPr>
          <w:rFonts w:ascii="garamonde" w:hAnsi="garamonde"/>
          <w:b w:val="0"/>
          <w:bCs w:val="0"/>
          <w:sz w:val="24"/>
        </w:rPr>
        <w:t xml:space="preserve"> August they entrained at Bailleul at 7.00 a.m. for Longpre (in the Abbeville area).  On 25</w:t>
      </w:r>
      <w:r>
        <w:rPr>
          <w:rFonts w:ascii="garamonde" w:hAnsi="garamonde"/>
          <w:b w:val="0"/>
          <w:bCs w:val="0"/>
          <w:sz w:val="24"/>
          <w:vertAlign w:val="superscript"/>
        </w:rPr>
        <w:t>th</w:t>
      </w:r>
      <w:r>
        <w:rPr>
          <w:rFonts w:ascii="garamonde" w:hAnsi="garamonde"/>
          <w:b w:val="0"/>
          <w:bCs w:val="0"/>
          <w:sz w:val="24"/>
        </w:rPr>
        <w:t xml:space="preserve"> August they were at Brucamps where they started training for the coming offensive [Flers Courcelette].</w:t>
      </w:r>
    </w:p>
    <w:p w14:paraId="10DBC492" w14:textId="77777777" w:rsidR="00E867B1" w:rsidRDefault="00E867B1">
      <w:pPr>
        <w:pStyle w:val="Title"/>
        <w:jc w:val="both"/>
        <w:rPr>
          <w:rFonts w:ascii="garamonde" w:hAnsi="garamonde"/>
          <w:b w:val="0"/>
          <w:bCs w:val="0"/>
          <w:sz w:val="24"/>
        </w:rPr>
      </w:pPr>
    </w:p>
    <w:p w14:paraId="5A10DA92" w14:textId="77777777" w:rsidR="00E867B1" w:rsidRDefault="00000000">
      <w:pPr>
        <w:pStyle w:val="Title"/>
        <w:jc w:val="both"/>
        <w:rPr>
          <w:rFonts w:ascii="garamonde" w:hAnsi="garamonde"/>
          <w:b w:val="0"/>
          <w:bCs w:val="0"/>
          <w:sz w:val="24"/>
        </w:rPr>
      </w:pPr>
      <w:r>
        <w:rPr>
          <w:rFonts w:ascii="garamonde" w:hAnsi="garamonde"/>
          <w:b w:val="0"/>
          <w:bCs w:val="0"/>
          <w:sz w:val="24"/>
        </w:rPr>
        <w:t>From 1</w:t>
      </w:r>
      <w:r>
        <w:rPr>
          <w:rFonts w:ascii="garamonde" w:hAnsi="garamonde"/>
          <w:b w:val="0"/>
          <w:bCs w:val="0"/>
          <w:sz w:val="24"/>
          <w:vertAlign w:val="superscript"/>
        </w:rPr>
        <w:t>st</w:t>
      </w:r>
      <w:r>
        <w:rPr>
          <w:rFonts w:ascii="garamonde" w:hAnsi="garamonde"/>
          <w:b w:val="0"/>
          <w:bCs w:val="0"/>
          <w:sz w:val="24"/>
        </w:rPr>
        <w:t xml:space="preserve"> to 9</w:t>
      </w:r>
      <w:r>
        <w:rPr>
          <w:rFonts w:ascii="garamonde" w:hAnsi="garamonde"/>
          <w:b w:val="0"/>
          <w:bCs w:val="0"/>
          <w:sz w:val="24"/>
          <w:vertAlign w:val="superscript"/>
        </w:rPr>
        <w:t>th</w:t>
      </w:r>
      <w:r>
        <w:rPr>
          <w:rFonts w:ascii="garamonde" w:hAnsi="garamonde"/>
          <w:b w:val="0"/>
          <w:bCs w:val="0"/>
          <w:sz w:val="24"/>
        </w:rPr>
        <w:t xml:space="preserve"> September, the Battalion were training at Brucamps.  On 4</w:t>
      </w:r>
      <w:r>
        <w:rPr>
          <w:rFonts w:ascii="garamonde" w:hAnsi="garamonde"/>
          <w:b w:val="0"/>
          <w:bCs w:val="0"/>
          <w:sz w:val="24"/>
          <w:vertAlign w:val="superscript"/>
        </w:rPr>
        <w:t>th</w:t>
      </w:r>
      <w:r>
        <w:rPr>
          <w:rFonts w:ascii="garamonde" w:hAnsi="garamonde"/>
          <w:b w:val="0"/>
          <w:bCs w:val="0"/>
          <w:sz w:val="24"/>
        </w:rPr>
        <w:t xml:space="preserve"> September, which is when Percy was supposed to have received a gun shot wound to his left buttock, they were involved in a </w:t>
      </w:r>
      <w:r>
        <w:rPr>
          <w:rFonts w:ascii="garamonde" w:hAnsi="garamonde" w:hint="eastAsia"/>
          <w:b w:val="0"/>
          <w:bCs w:val="0"/>
          <w:sz w:val="24"/>
        </w:rPr>
        <w:t>“</w:t>
      </w:r>
      <w:r>
        <w:rPr>
          <w:rFonts w:ascii="garamonde" w:hAnsi="garamonde"/>
          <w:b w:val="0"/>
          <w:bCs w:val="0"/>
          <w:sz w:val="24"/>
        </w:rPr>
        <w:t>Tactical Exercise (Medical)</w:t>
      </w:r>
      <w:r>
        <w:rPr>
          <w:rFonts w:ascii="garamonde" w:hAnsi="garamonde" w:hint="eastAsia"/>
          <w:b w:val="0"/>
          <w:bCs w:val="0"/>
          <w:sz w:val="24"/>
        </w:rPr>
        <w:t>”</w:t>
      </w:r>
      <w:r>
        <w:rPr>
          <w:rFonts w:ascii="garamonde" w:hAnsi="garamonde"/>
          <w:b w:val="0"/>
          <w:bCs w:val="0"/>
          <w:sz w:val="24"/>
        </w:rPr>
        <w:t>.  Either Percy was wounded earlier on while they were in the trenches, or he was wounded as a result of an accident during training.  He was sent home to England on 28</w:t>
      </w:r>
      <w:r>
        <w:rPr>
          <w:rFonts w:ascii="garamonde" w:hAnsi="garamonde"/>
          <w:b w:val="0"/>
          <w:bCs w:val="0"/>
          <w:sz w:val="24"/>
          <w:vertAlign w:val="superscript"/>
        </w:rPr>
        <w:t>th</w:t>
      </w:r>
      <w:r>
        <w:rPr>
          <w:rFonts w:ascii="garamonde" w:hAnsi="garamonde"/>
          <w:b w:val="0"/>
          <w:bCs w:val="0"/>
          <w:sz w:val="24"/>
        </w:rPr>
        <w:t xml:space="preserve"> September.  There followed nine months </w:t>
      </w:r>
      <w:r>
        <w:rPr>
          <w:rFonts w:ascii="garamonde" w:hAnsi="garamonde" w:hint="eastAsia"/>
          <w:b w:val="0"/>
          <w:bCs w:val="0"/>
          <w:sz w:val="24"/>
        </w:rPr>
        <w:t>in England</w:t>
      </w:r>
      <w:r>
        <w:rPr>
          <w:rFonts w:ascii="garamonde" w:hAnsi="garamonde"/>
          <w:b w:val="0"/>
          <w:bCs w:val="0"/>
          <w:sz w:val="24"/>
        </w:rPr>
        <w:t xml:space="preserve"> during which time he had the misfortune to contract syphilus at Caerphilly.  The first signs were noticed on 20</w:t>
      </w:r>
      <w:r>
        <w:rPr>
          <w:rFonts w:ascii="garamonde" w:hAnsi="garamonde"/>
          <w:b w:val="0"/>
          <w:bCs w:val="0"/>
          <w:sz w:val="24"/>
          <w:vertAlign w:val="superscript"/>
        </w:rPr>
        <w:t>th</w:t>
      </w:r>
      <w:r>
        <w:rPr>
          <w:rFonts w:ascii="garamonde" w:hAnsi="garamonde"/>
          <w:b w:val="0"/>
          <w:bCs w:val="0"/>
          <w:sz w:val="24"/>
        </w:rPr>
        <w:t xml:space="preserve"> November 1916 and he was given treatment at Hilsea Military Hospital in Hampshire.  </w:t>
      </w:r>
    </w:p>
    <w:p w14:paraId="539E0275" w14:textId="77777777" w:rsidR="00E867B1" w:rsidRDefault="00E867B1">
      <w:pPr>
        <w:pStyle w:val="Title"/>
        <w:jc w:val="both"/>
        <w:rPr>
          <w:rFonts w:ascii="garamonde" w:hAnsi="garamonde"/>
          <w:b w:val="0"/>
          <w:bCs w:val="0"/>
          <w:sz w:val="24"/>
        </w:rPr>
      </w:pPr>
    </w:p>
    <w:p w14:paraId="6FD12029" w14:textId="77777777" w:rsidR="00E867B1" w:rsidRDefault="00000000">
      <w:pPr>
        <w:pStyle w:val="Title"/>
        <w:jc w:val="both"/>
        <w:rPr>
          <w:rFonts w:ascii="garamonde" w:hAnsi="garamonde"/>
          <w:b w:val="0"/>
          <w:bCs w:val="0"/>
          <w:sz w:val="24"/>
        </w:rPr>
      </w:pPr>
      <w:r>
        <w:rPr>
          <w:rFonts w:ascii="garamonde" w:hAnsi="garamonde"/>
          <w:b w:val="0"/>
          <w:bCs w:val="0"/>
          <w:sz w:val="24"/>
        </w:rPr>
        <w:t>At Whitsun 1917, he visited his mother in Stoke and then was sent out to France again on 14</w:t>
      </w:r>
      <w:r>
        <w:rPr>
          <w:rFonts w:ascii="garamonde" w:hAnsi="garamonde"/>
          <w:b w:val="0"/>
          <w:bCs w:val="0"/>
          <w:sz w:val="24"/>
          <w:vertAlign w:val="superscript"/>
        </w:rPr>
        <w:t>th</w:t>
      </w:r>
      <w:r>
        <w:rPr>
          <w:rFonts w:ascii="garamonde" w:hAnsi="garamonde"/>
          <w:b w:val="0"/>
          <w:bCs w:val="0"/>
          <w:sz w:val="24"/>
        </w:rPr>
        <w:t xml:space="preserve"> June, where he was killed in action on 24</w:t>
      </w:r>
      <w:r>
        <w:rPr>
          <w:rFonts w:ascii="garamonde" w:hAnsi="garamonde"/>
          <w:b w:val="0"/>
          <w:bCs w:val="0"/>
          <w:sz w:val="24"/>
          <w:vertAlign w:val="superscript"/>
        </w:rPr>
        <w:t>th</w:t>
      </w:r>
      <w:r>
        <w:rPr>
          <w:rFonts w:ascii="garamonde" w:hAnsi="garamonde"/>
          <w:b w:val="0"/>
          <w:bCs w:val="0"/>
          <w:sz w:val="24"/>
        </w:rPr>
        <w:t xml:space="preserve"> July 1917.  It was just before the start of the 3</w:t>
      </w:r>
      <w:r>
        <w:rPr>
          <w:rFonts w:ascii="garamonde" w:hAnsi="garamonde"/>
          <w:b w:val="0"/>
          <w:bCs w:val="0"/>
          <w:sz w:val="24"/>
          <w:vertAlign w:val="superscript"/>
        </w:rPr>
        <w:t>rd</w:t>
      </w:r>
      <w:r>
        <w:rPr>
          <w:rFonts w:ascii="garamonde" w:hAnsi="garamonde"/>
          <w:b w:val="0"/>
          <w:bCs w:val="0"/>
          <w:sz w:val="24"/>
        </w:rPr>
        <w:t xml:space="preserve"> Battle of Ypres (Paschendaele).</w:t>
      </w:r>
    </w:p>
    <w:p w14:paraId="44CBC70C" w14:textId="77777777" w:rsidR="00E867B1" w:rsidRDefault="00E867B1">
      <w:pPr>
        <w:pStyle w:val="Title"/>
        <w:jc w:val="both"/>
        <w:rPr>
          <w:rFonts w:ascii="garamonde" w:hAnsi="garamonde"/>
          <w:b w:val="0"/>
          <w:bCs w:val="0"/>
          <w:sz w:val="24"/>
        </w:rPr>
      </w:pPr>
    </w:p>
    <w:p w14:paraId="589FDE77" w14:textId="77777777" w:rsidR="00E867B1" w:rsidRDefault="00000000">
      <w:pPr>
        <w:pStyle w:val="Title"/>
        <w:jc w:val="both"/>
        <w:rPr>
          <w:rFonts w:ascii="garamonde" w:hAnsi="garamonde"/>
          <w:b w:val="0"/>
          <w:bCs w:val="0"/>
          <w:sz w:val="24"/>
        </w:rPr>
      </w:pPr>
      <w:r>
        <w:rPr>
          <w:rFonts w:ascii="garamonde" w:hAnsi="garamonde"/>
          <w:b w:val="0"/>
          <w:bCs w:val="0"/>
          <w:sz w:val="24"/>
        </w:rPr>
        <w:t>The War Diary reports that the Battalion was in the Westoutre area, near Ypres, on 23</w:t>
      </w:r>
      <w:r>
        <w:rPr>
          <w:rFonts w:ascii="garamonde" w:hAnsi="garamonde"/>
          <w:b w:val="0"/>
          <w:bCs w:val="0"/>
          <w:sz w:val="24"/>
          <w:vertAlign w:val="superscript"/>
        </w:rPr>
        <w:t>rd</w:t>
      </w:r>
      <w:r>
        <w:rPr>
          <w:rFonts w:ascii="garamonde" w:hAnsi="garamonde"/>
          <w:b w:val="0"/>
          <w:bCs w:val="0"/>
          <w:sz w:val="24"/>
        </w:rPr>
        <w:t xml:space="preserve"> July 1917.  On the 24</w:t>
      </w:r>
      <w:r>
        <w:rPr>
          <w:rFonts w:ascii="garamonde" w:hAnsi="garamonde"/>
          <w:b w:val="0"/>
          <w:bCs w:val="0"/>
          <w:sz w:val="24"/>
          <w:vertAlign w:val="superscript"/>
        </w:rPr>
        <w:t>th</w:t>
      </w:r>
      <w:r>
        <w:rPr>
          <w:rFonts w:ascii="garamonde" w:hAnsi="garamonde"/>
          <w:b w:val="0"/>
          <w:bCs w:val="0"/>
          <w:sz w:val="24"/>
        </w:rPr>
        <w:t xml:space="preserve"> July, the Battalion relieved the 6</w:t>
      </w:r>
      <w:r>
        <w:rPr>
          <w:rFonts w:ascii="garamonde" w:hAnsi="garamonde"/>
          <w:b w:val="0"/>
          <w:bCs w:val="0"/>
          <w:sz w:val="24"/>
          <w:vertAlign w:val="superscript"/>
        </w:rPr>
        <w:t>th</w:t>
      </w:r>
      <w:r>
        <w:rPr>
          <w:rFonts w:ascii="garamonde" w:hAnsi="garamonde"/>
          <w:b w:val="0"/>
          <w:bCs w:val="0"/>
          <w:sz w:val="24"/>
        </w:rPr>
        <w:t xml:space="preserve"> Battalion London Regiment in the line behind Hollebeke (Spoil Bank).  </w:t>
      </w:r>
      <w:r>
        <w:rPr>
          <w:rFonts w:ascii="garamonde" w:hAnsi="garamonde" w:hint="eastAsia"/>
          <w:b w:val="0"/>
          <w:bCs w:val="0"/>
          <w:sz w:val="24"/>
        </w:rPr>
        <w:t>“</w:t>
      </w:r>
      <w:r>
        <w:rPr>
          <w:rFonts w:ascii="garamonde" w:hAnsi="garamonde"/>
          <w:b w:val="0"/>
          <w:bCs w:val="0"/>
          <w:sz w:val="24"/>
        </w:rPr>
        <w:t>Transport and details moved to Murrumbridge and Wood Camps respectively.</w:t>
      </w:r>
      <w:r>
        <w:rPr>
          <w:rFonts w:ascii="garamonde" w:hAnsi="garamonde" w:hint="eastAsia"/>
          <w:b w:val="0"/>
          <w:bCs w:val="0"/>
          <w:sz w:val="24"/>
        </w:rPr>
        <w:t>”</w:t>
      </w:r>
      <w:r>
        <w:rPr>
          <w:rFonts w:ascii="garamonde" w:hAnsi="garamonde"/>
          <w:b w:val="0"/>
          <w:bCs w:val="0"/>
          <w:sz w:val="24"/>
        </w:rPr>
        <w:t xml:space="preserve">  </w:t>
      </w:r>
    </w:p>
    <w:p w14:paraId="08266389" w14:textId="77777777" w:rsidR="00E867B1" w:rsidRDefault="00E867B1">
      <w:pPr>
        <w:pStyle w:val="Title"/>
        <w:jc w:val="both"/>
        <w:rPr>
          <w:rFonts w:ascii="garamonde" w:hAnsi="garamonde"/>
          <w:b w:val="0"/>
          <w:bCs w:val="0"/>
          <w:sz w:val="24"/>
        </w:rPr>
      </w:pPr>
    </w:p>
    <w:p w14:paraId="43C52C40" w14:textId="77777777" w:rsidR="00E867B1" w:rsidRDefault="00000000">
      <w:pPr>
        <w:pStyle w:val="Title"/>
        <w:jc w:val="both"/>
        <w:rPr>
          <w:rFonts w:ascii="garamonde" w:hAnsi="garamonde"/>
          <w:b w:val="0"/>
          <w:bCs w:val="0"/>
          <w:sz w:val="24"/>
        </w:rPr>
      </w:pPr>
      <w:r>
        <w:rPr>
          <w:rFonts w:ascii="garamonde" w:hAnsi="garamonde"/>
          <w:b w:val="0"/>
          <w:bCs w:val="0"/>
          <w:sz w:val="24"/>
        </w:rPr>
        <w:t>From 24</w:t>
      </w:r>
      <w:r>
        <w:rPr>
          <w:rFonts w:ascii="garamonde" w:hAnsi="garamonde"/>
          <w:b w:val="0"/>
          <w:bCs w:val="0"/>
          <w:sz w:val="24"/>
          <w:vertAlign w:val="superscript"/>
        </w:rPr>
        <w:t>th</w:t>
      </w:r>
      <w:r>
        <w:rPr>
          <w:rFonts w:ascii="garamonde" w:hAnsi="garamonde"/>
          <w:b w:val="0"/>
          <w:bCs w:val="0"/>
          <w:sz w:val="24"/>
        </w:rPr>
        <w:t xml:space="preserve"> to 28</w:t>
      </w:r>
      <w:r>
        <w:rPr>
          <w:rFonts w:ascii="garamonde" w:hAnsi="garamonde"/>
          <w:b w:val="0"/>
          <w:bCs w:val="0"/>
          <w:sz w:val="24"/>
          <w:vertAlign w:val="superscript"/>
        </w:rPr>
        <w:t>th</w:t>
      </w:r>
      <w:r>
        <w:rPr>
          <w:rFonts w:ascii="garamonde" w:hAnsi="garamonde"/>
          <w:b w:val="0"/>
          <w:bCs w:val="0"/>
          <w:sz w:val="24"/>
        </w:rPr>
        <w:t xml:space="preserve"> July (Percy was killed on 24</w:t>
      </w:r>
      <w:r>
        <w:rPr>
          <w:rFonts w:ascii="garamonde" w:hAnsi="garamonde"/>
          <w:b w:val="0"/>
          <w:bCs w:val="0"/>
          <w:sz w:val="24"/>
          <w:vertAlign w:val="superscript"/>
        </w:rPr>
        <w:t>th</w:t>
      </w:r>
      <w:r>
        <w:rPr>
          <w:rFonts w:ascii="garamonde" w:hAnsi="garamonde"/>
          <w:b w:val="0"/>
          <w:bCs w:val="0"/>
          <w:sz w:val="24"/>
        </w:rPr>
        <w:t xml:space="preserve">) the Battalion is in the trenches.  The weather is good.  There is heavy German shelling and </w:t>
      </w:r>
      <w:r>
        <w:rPr>
          <w:rFonts w:ascii="garamonde" w:hAnsi="garamonde" w:hint="eastAsia"/>
          <w:b w:val="0"/>
          <w:bCs w:val="0"/>
          <w:sz w:val="24"/>
        </w:rPr>
        <w:t>“</w:t>
      </w:r>
      <w:r>
        <w:rPr>
          <w:rFonts w:ascii="garamonde" w:hAnsi="garamonde"/>
          <w:b w:val="0"/>
          <w:bCs w:val="0"/>
          <w:sz w:val="24"/>
        </w:rPr>
        <w:t>a good many casualties.</w:t>
      </w:r>
      <w:r>
        <w:rPr>
          <w:rFonts w:ascii="garamonde" w:hAnsi="garamonde" w:hint="eastAsia"/>
          <w:b w:val="0"/>
          <w:bCs w:val="0"/>
          <w:sz w:val="24"/>
        </w:rPr>
        <w:t>”</w:t>
      </w:r>
      <w:r>
        <w:rPr>
          <w:rFonts w:ascii="garamonde" w:hAnsi="garamonde"/>
          <w:b w:val="0"/>
          <w:bCs w:val="0"/>
          <w:sz w:val="24"/>
        </w:rPr>
        <w:t xml:space="preserve">  </w:t>
      </w:r>
    </w:p>
    <w:p w14:paraId="7E3F76E7" w14:textId="77777777" w:rsidR="00E867B1" w:rsidRDefault="00E867B1">
      <w:pPr>
        <w:pStyle w:val="Title"/>
        <w:jc w:val="both"/>
        <w:rPr>
          <w:rFonts w:ascii="garamonde" w:hAnsi="garamonde"/>
          <w:b w:val="0"/>
          <w:bCs w:val="0"/>
          <w:sz w:val="24"/>
        </w:rPr>
      </w:pPr>
    </w:p>
    <w:p w14:paraId="63C16C15" w14:textId="77777777" w:rsidR="00E867B1" w:rsidRDefault="00000000">
      <w:pPr>
        <w:pStyle w:val="Title"/>
        <w:jc w:val="both"/>
        <w:rPr>
          <w:rFonts w:ascii="garamonde" w:hAnsi="garamonde"/>
          <w:b w:val="0"/>
          <w:bCs w:val="0"/>
          <w:sz w:val="24"/>
        </w:rPr>
      </w:pPr>
      <w:r>
        <w:rPr>
          <w:rFonts w:ascii="garamonde" w:hAnsi="garamonde"/>
          <w:b w:val="0"/>
          <w:bCs w:val="0"/>
          <w:sz w:val="24"/>
        </w:rPr>
        <w:t>From 29</w:t>
      </w:r>
      <w:r>
        <w:rPr>
          <w:rFonts w:ascii="garamonde" w:hAnsi="garamonde"/>
          <w:b w:val="0"/>
          <w:bCs w:val="0"/>
          <w:sz w:val="24"/>
          <w:vertAlign w:val="superscript"/>
        </w:rPr>
        <w:t>th</w:t>
      </w:r>
      <w:r>
        <w:rPr>
          <w:rFonts w:ascii="garamonde" w:hAnsi="garamonde"/>
          <w:b w:val="0"/>
          <w:bCs w:val="0"/>
          <w:sz w:val="24"/>
        </w:rPr>
        <w:t xml:space="preserve"> to 30</w:t>
      </w:r>
      <w:r>
        <w:rPr>
          <w:rFonts w:ascii="garamonde" w:hAnsi="garamonde"/>
          <w:b w:val="0"/>
          <w:bCs w:val="0"/>
          <w:sz w:val="24"/>
          <w:vertAlign w:val="superscript"/>
        </w:rPr>
        <w:t>th</w:t>
      </w:r>
      <w:r>
        <w:rPr>
          <w:rFonts w:ascii="garamonde" w:hAnsi="garamonde"/>
          <w:b w:val="0"/>
          <w:bCs w:val="0"/>
          <w:sz w:val="24"/>
        </w:rPr>
        <w:t xml:space="preserve"> July, they are </w:t>
      </w:r>
      <w:r>
        <w:rPr>
          <w:rFonts w:ascii="garamonde" w:hAnsi="garamonde" w:hint="eastAsia"/>
          <w:b w:val="0"/>
          <w:bCs w:val="0"/>
          <w:sz w:val="24"/>
        </w:rPr>
        <w:t>“</w:t>
      </w:r>
      <w:r>
        <w:rPr>
          <w:rFonts w:ascii="garamonde" w:hAnsi="garamonde"/>
          <w:b w:val="0"/>
          <w:bCs w:val="0"/>
          <w:sz w:val="24"/>
        </w:rPr>
        <w:t>holding the trenches.</w:t>
      </w:r>
      <w:r>
        <w:rPr>
          <w:rFonts w:ascii="garamonde" w:hAnsi="garamonde" w:hint="eastAsia"/>
          <w:b w:val="0"/>
          <w:bCs w:val="0"/>
          <w:sz w:val="24"/>
        </w:rPr>
        <w:t>”</w:t>
      </w:r>
      <w:r>
        <w:rPr>
          <w:rFonts w:ascii="garamonde" w:hAnsi="garamonde"/>
          <w:b w:val="0"/>
          <w:bCs w:val="0"/>
          <w:sz w:val="24"/>
        </w:rPr>
        <w:t xml:space="preserve"> Casualties up until 30</w:t>
      </w:r>
      <w:r>
        <w:rPr>
          <w:rFonts w:ascii="garamonde" w:hAnsi="garamonde"/>
          <w:b w:val="0"/>
          <w:bCs w:val="0"/>
          <w:sz w:val="24"/>
          <w:vertAlign w:val="superscript"/>
        </w:rPr>
        <w:t>th</w:t>
      </w:r>
      <w:r>
        <w:rPr>
          <w:rFonts w:ascii="garamonde" w:hAnsi="garamonde"/>
          <w:b w:val="0"/>
          <w:bCs w:val="0"/>
          <w:sz w:val="24"/>
        </w:rPr>
        <w:t xml:space="preserve"> July consisted of 2 officers killed, 13 Other Ranks killed and 36 Other Ranks wounded.</w:t>
      </w:r>
    </w:p>
    <w:p w14:paraId="0E5C5EB0" w14:textId="77777777" w:rsidR="00E867B1" w:rsidRDefault="00E867B1">
      <w:pPr>
        <w:pStyle w:val="Title"/>
        <w:jc w:val="both"/>
        <w:rPr>
          <w:rFonts w:ascii="garamonde" w:hAnsi="garamonde"/>
          <w:b w:val="0"/>
          <w:bCs w:val="0"/>
          <w:sz w:val="24"/>
        </w:rPr>
      </w:pPr>
    </w:p>
    <w:p w14:paraId="08A93F7C" w14:textId="77777777" w:rsidR="00E867B1" w:rsidRDefault="00000000">
      <w:pPr>
        <w:pStyle w:val="Title"/>
        <w:jc w:val="both"/>
        <w:rPr>
          <w:rFonts w:ascii="garamonde" w:hAnsi="garamonde"/>
          <w:b w:val="0"/>
          <w:bCs w:val="0"/>
          <w:sz w:val="24"/>
        </w:rPr>
      </w:pPr>
      <w:r>
        <w:rPr>
          <w:rFonts w:ascii="garamonde" w:hAnsi="garamonde"/>
          <w:b w:val="0"/>
          <w:bCs w:val="0"/>
          <w:sz w:val="24"/>
        </w:rPr>
        <w:t>The Western Gazette prints the following:</w:t>
      </w:r>
    </w:p>
    <w:p w14:paraId="5FF53EB4" w14:textId="77777777" w:rsidR="00E867B1" w:rsidRDefault="00E867B1">
      <w:pPr>
        <w:jc w:val="both"/>
        <w:rPr>
          <w:rFonts w:ascii="garamonde" w:hAnsi="garamonde"/>
          <w:sz w:val="28"/>
        </w:rPr>
      </w:pPr>
    </w:p>
    <w:p w14:paraId="5E73643E" w14:textId="77777777" w:rsidR="00E867B1" w:rsidRDefault="00000000">
      <w:pPr>
        <w:ind w:left="720"/>
        <w:jc w:val="both"/>
        <w:rPr>
          <w:rFonts w:ascii="garamonde" w:hAnsi="garamonde"/>
          <w:sz w:val="28"/>
        </w:rPr>
      </w:pPr>
      <w:r>
        <w:rPr>
          <w:rFonts w:ascii="garamonde" w:hAnsi="garamonde"/>
          <w:sz w:val="28"/>
        </w:rPr>
        <w:t>3 August 1917  Nurse Frampton of High Street has received the sad news that her son Percy G Frampton, 11</w:t>
      </w:r>
      <w:r>
        <w:rPr>
          <w:rFonts w:ascii="garamonde" w:hAnsi="garamonde"/>
          <w:sz w:val="28"/>
          <w:vertAlign w:val="superscript"/>
        </w:rPr>
        <w:t>th</w:t>
      </w:r>
      <w:r>
        <w:rPr>
          <w:rFonts w:ascii="garamonde" w:hAnsi="garamonde"/>
          <w:sz w:val="28"/>
        </w:rPr>
        <w:t xml:space="preserve"> Royal West Kents, has been killed in action.</w:t>
      </w:r>
    </w:p>
    <w:p w14:paraId="0BD98B19" w14:textId="77777777" w:rsidR="00E867B1" w:rsidRDefault="00E867B1">
      <w:pPr>
        <w:jc w:val="both"/>
        <w:rPr>
          <w:rFonts w:ascii="garamonde" w:hAnsi="garamonde"/>
          <w:sz w:val="28"/>
        </w:rPr>
      </w:pPr>
    </w:p>
    <w:p w14:paraId="33B9F920" w14:textId="443FD833" w:rsidR="00E867B1" w:rsidRDefault="00000000">
      <w:pPr>
        <w:jc w:val="both"/>
        <w:rPr>
          <w:rFonts w:ascii="garamonde" w:hAnsi="garamonde"/>
        </w:rPr>
      </w:pPr>
      <w:r>
        <w:rPr>
          <w:rFonts w:ascii="garamonde" w:hAnsi="garamonde"/>
        </w:rPr>
        <w:t>Annie sends a letter to the War Office acknowledging receipt of Percy</w:t>
      </w:r>
      <w:r>
        <w:rPr>
          <w:rFonts w:ascii="garamonde" w:hAnsi="garamonde" w:hint="eastAsia"/>
        </w:rPr>
        <w:t>’</w:t>
      </w:r>
      <w:r>
        <w:rPr>
          <w:rFonts w:ascii="garamonde" w:hAnsi="garamonde"/>
        </w:rPr>
        <w:t>s personal effects.  Sadly, she writes, his watch has not been returned.</w:t>
      </w:r>
    </w:p>
    <w:p w14:paraId="68C1BC20" w14:textId="5C26D2C6" w:rsidR="009156BE" w:rsidRDefault="009156BE">
      <w:pPr>
        <w:jc w:val="both"/>
        <w:rPr>
          <w:rFonts w:ascii="garamonde" w:hAnsi="garamonde"/>
        </w:rPr>
      </w:pPr>
    </w:p>
    <w:p w14:paraId="1CC87E91" w14:textId="586631A7" w:rsidR="009156BE" w:rsidRDefault="009156BE">
      <w:pPr>
        <w:jc w:val="both"/>
        <w:rPr>
          <w:rFonts w:ascii="garamonde" w:hAnsi="garamonde"/>
        </w:rPr>
      </w:pPr>
    </w:p>
    <w:p w14:paraId="229660B3" w14:textId="061AC126" w:rsidR="009156BE" w:rsidRDefault="009156BE" w:rsidP="009156BE">
      <w:pPr>
        <w:jc w:val="center"/>
        <w:rPr>
          <w:noProof/>
        </w:rPr>
      </w:pPr>
    </w:p>
    <w:p w14:paraId="10A41C3C" w14:textId="4B707F95" w:rsidR="009156BE" w:rsidRDefault="009156BE" w:rsidP="009156BE">
      <w:pPr>
        <w:jc w:val="center"/>
        <w:rPr>
          <w:rFonts w:ascii="garamonde" w:hAnsi="garamonde"/>
          <w:b/>
          <w:bCs/>
        </w:rPr>
      </w:pPr>
      <w:r>
        <w:rPr>
          <w:noProof/>
        </w:rPr>
        <w:drawing>
          <wp:anchor distT="0" distB="0" distL="114300" distR="114300" simplePos="0" relativeHeight="251660288" behindDoc="0" locked="0" layoutInCell="1" allowOverlap="1" wp14:anchorId="6637DC89" wp14:editId="7FC4BFB4">
            <wp:simplePos x="0" y="0"/>
            <wp:positionH relativeFrom="margin">
              <wp:align>center</wp:align>
            </wp:positionH>
            <wp:positionV relativeFrom="margin">
              <wp:posOffset>3548380</wp:posOffset>
            </wp:positionV>
            <wp:extent cx="5095875" cy="3181350"/>
            <wp:effectExtent l="0" t="0" r="9525" b="0"/>
            <wp:wrapSquare wrapText="bothSides"/>
            <wp:docPr id="1547140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140720" name=""/>
                    <pic:cNvPicPr/>
                  </pic:nvPicPr>
                  <pic:blipFill rotWithShape="1">
                    <a:blip r:embed="rId9">
                      <a:extLst>
                        <a:ext uri="{28A0092B-C50C-407E-A947-70E740481C1C}">
                          <a14:useLocalDpi xmlns:a14="http://schemas.microsoft.com/office/drawing/2010/main" val="0"/>
                        </a:ext>
                      </a:extLst>
                    </a:blip>
                    <a:srcRect l="26006" t="59819" r="41308" b="14673"/>
                    <a:stretch/>
                  </pic:blipFill>
                  <pic:spPr bwMode="auto">
                    <a:xfrm>
                      <a:off x="0" y="0"/>
                      <a:ext cx="5095875" cy="3181350"/>
                    </a:xfrm>
                    <a:prstGeom prst="rect">
                      <a:avLst/>
                    </a:prstGeom>
                    <a:ln>
                      <a:noFill/>
                    </a:ln>
                    <a:extLst>
                      <a:ext uri="{53640926-AAD7-44D8-BBD7-CCE9431645EC}">
                        <a14:shadowObscured xmlns:a14="http://schemas.microsoft.com/office/drawing/2010/main"/>
                      </a:ext>
                    </a:extLst>
                  </pic:spPr>
                </pic:pic>
              </a:graphicData>
            </a:graphic>
          </wp:anchor>
        </w:drawing>
      </w:r>
    </w:p>
    <w:p w14:paraId="498AC3AB" w14:textId="77777777" w:rsidR="009156BE" w:rsidRDefault="009156BE" w:rsidP="009156BE">
      <w:pPr>
        <w:jc w:val="center"/>
        <w:rPr>
          <w:rFonts w:ascii="garamonde" w:hAnsi="garamonde"/>
          <w:b/>
          <w:bCs/>
        </w:rPr>
      </w:pPr>
    </w:p>
    <w:p w14:paraId="5B22D502" w14:textId="77777777" w:rsidR="009156BE" w:rsidRDefault="009156BE" w:rsidP="009156BE">
      <w:pPr>
        <w:jc w:val="center"/>
        <w:rPr>
          <w:rFonts w:ascii="garamonde" w:hAnsi="garamonde"/>
          <w:b/>
          <w:bCs/>
        </w:rPr>
      </w:pPr>
    </w:p>
    <w:p w14:paraId="34E07C41" w14:textId="6B81518F" w:rsidR="009156BE" w:rsidRPr="009156BE" w:rsidRDefault="009156BE" w:rsidP="009156BE">
      <w:pPr>
        <w:jc w:val="center"/>
        <w:rPr>
          <w:rFonts w:ascii="garamonde" w:hAnsi="garamonde"/>
          <w:b/>
          <w:bCs/>
        </w:rPr>
      </w:pPr>
      <w:r w:rsidRPr="009156BE">
        <w:rPr>
          <w:rFonts w:ascii="garamonde" w:hAnsi="garamonde"/>
          <w:b/>
          <w:bCs/>
        </w:rPr>
        <w:t>Medal Card</w:t>
      </w:r>
    </w:p>
    <w:p w14:paraId="00971F90" w14:textId="0C81FBB3" w:rsidR="00E867B1" w:rsidRDefault="00E867B1">
      <w:pPr>
        <w:jc w:val="both"/>
        <w:rPr>
          <w:rFonts w:ascii="garamonde" w:hAnsi="garamonde"/>
        </w:rPr>
      </w:pPr>
    </w:p>
    <w:p w14:paraId="04F3502C" w14:textId="77777777" w:rsidR="009156BE" w:rsidRDefault="009156BE">
      <w:pPr>
        <w:jc w:val="both"/>
        <w:rPr>
          <w:rFonts w:ascii="garamonde" w:hAnsi="garamonde"/>
        </w:rPr>
      </w:pPr>
    </w:p>
    <w:p w14:paraId="05E63251" w14:textId="77777777" w:rsidR="009156BE" w:rsidRDefault="009156BE">
      <w:pPr>
        <w:jc w:val="both"/>
        <w:rPr>
          <w:rFonts w:ascii="garamonde" w:hAnsi="garamonde"/>
        </w:rPr>
      </w:pPr>
    </w:p>
    <w:p w14:paraId="03F702BC" w14:textId="77777777" w:rsidR="009156BE" w:rsidRDefault="009156BE">
      <w:pPr>
        <w:jc w:val="both"/>
        <w:rPr>
          <w:rFonts w:ascii="garamonde" w:hAnsi="garamonde"/>
        </w:rPr>
      </w:pPr>
    </w:p>
    <w:p w14:paraId="00E719D9" w14:textId="77777777" w:rsidR="009156BE" w:rsidRDefault="009156BE">
      <w:pPr>
        <w:jc w:val="both"/>
        <w:rPr>
          <w:rFonts w:ascii="garamonde" w:hAnsi="garamonde"/>
        </w:rPr>
      </w:pPr>
    </w:p>
    <w:p w14:paraId="2AC3611D" w14:textId="77777777" w:rsidR="009156BE" w:rsidRDefault="009156BE">
      <w:pPr>
        <w:jc w:val="both"/>
        <w:rPr>
          <w:rFonts w:ascii="garamonde" w:hAnsi="garamonde"/>
        </w:rPr>
      </w:pPr>
    </w:p>
    <w:p w14:paraId="2F34E2C3" w14:textId="77777777" w:rsidR="009156BE" w:rsidRDefault="009156BE">
      <w:pPr>
        <w:jc w:val="both"/>
        <w:rPr>
          <w:rFonts w:ascii="garamonde" w:hAnsi="garamonde"/>
        </w:rPr>
      </w:pPr>
    </w:p>
    <w:p w14:paraId="718EFFFA" w14:textId="77777777" w:rsidR="009156BE" w:rsidRDefault="009156BE">
      <w:pPr>
        <w:jc w:val="both"/>
        <w:rPr>
          <w:rFonts w:ascii="garamonde" w:hAnsi="garamonde"/>
        </w:rPr>
      </w:pPr>
    </w:p>
    <w:p w14:paraId="72323C6A" w14:textId="77777777" w:rsidR="009156BE" w:rsidRDefault="009156BE">
      <w:pPr>
        <w:jc w:val="both"/>
        <w:rPr>
          <w:rFonts w:ascii="garamonde" w:hAnsi="garamonde"/>
        </w:rPr>
      </w:pPr>
    </w:p>
    <w:p w14:paraId="40A2901C" w14:textId="6DE696EB" w:rsidR="00E867B1" w:rsidRDefault="00000000">
      <w:pPr>
        <w:jc w:val="both"/>
        <w:rPr>
          <w:rFonts w:ascii="garamonde" w:hAnsi="garamonde"/>
        </w:rPr>
      </w:pPr>
      <w:r>
        <w:rPr>
          <w:rFonts w:ascii="garamonde" w:hAnsi="garamonde"/>
        </w:rPr>
        <w:lastRenderedPageBreak/>
        <w:t>Percy is commemorated on the War Memorial in Highcliffe and is buried in Bus House Cemetery in Belgium.</w:t>
      </w:r>
    </w:p>
    <w:p w14:paraId="377F4FE0" w14:textId="77777777" w:rsidR="00E867B1" w:rsidRDefault="00E867B1">
      <w:pPr>
        <w:jc w:val="both"/>
        <w:rPr>
          <w:rFonts w:ascii="garamonde" w:hAnsi="garamonde"/>
          <w:sz w:val="28"/>
        </w:rPr>
      </w:pPr>
    </w:p>
    <w:p w14:paraId="2A28112E" w14:textId="6A611D3E" w:rsidR="00E867B1" w:rsidRDefault="00000000">
      <w:pPr>
        <w:jc w:val="both"/>
        <w:rPr>
          <w:rFonts w:ascii="garamonde" w:hAnsi="garamonde"/>
          <w:b/>
          <w:bCs/>
          <w:sz w:val="28"/>
        </w:rPr>
      </w:pPr>
      <w:r>
        <w:rPr>
          <w:rFonts w:ascii="garamonde" w:hAnsi="garamonde"/>
          <w:sz w:val="28"/>
        </w:rPr>
        <w:tab/>
      </w:r>
      <w:r>
        <w:rPr>
          <w:rFonts w:ascii="garamonde" w:hAnsi="garamonde"/>
          <w:sz w:val="28"/>
        </w:rPr>
        <w:tab/>
      </w:r>
      <w:r>
        <w:rPr>
          <w:rFonts w:ascii="garamonde" w:hAnsi="garamonde"/>
          <w:sz w:val="28"/>
        </w:rPr>
        <w:tab/>
      </w:r>
      <w:r>
        <w:rPr>
          <w:rFonts w:ascii="garamonde" w:hAnsi="garamonde"/>
          <w:sz w:val="28"/>
        </w:rPr>
        <w:tab/>
      </w:r>
      <w:r>
        <w:rPr>
          <w:rFonts w:ascii="garamonde" w:hAnsi="garamonde"/>
          <w:sz w:val="28"/>
        </w:rPr>
        <w:tab/>
      </w:r>
      <w:r>
        <w:rPr>
          <w:rFonts w:ascii="garamonde" w:hAnsi="garamonde"/>
          <w:sz w:val="28"/>
        </w:rPr>
        <w:tab/>
      </w:r>
    </w:p>
    <w:p w14:paraId="5E27CC27" w14:textId="0A675AB7" w:rsidR="00E867B1" w:rsidRDefault="00E867B1">
      <w:pPr>
        <w:jc w:val="both"/>
        <w:rPr>
          <w:rFonts w:ascii="garamonde" w:hAnsi="garamonde"/>
          <w:b/>
          <w:bCs/>
          <w:sz w:val="28"/>
        </w:rPr>
      </w:pPr>
    </w:p>
    <w:p w14:paraId="37CFE815" w14:textId="73DB7953" w:rsidR="00E867B1" w:rsidRDefault="00986968">
      <w:pPr>
        <w:jc w:val="both"/>
        <w:rPr>
          <w:rFonts w:ascii="garamonde" w:hAnsi="garamonde"/>
          <w:sz w:val="28"/>
        </w:rPr>
      </w:pPr>
      <w:r>
        <w:rPr>
          <w:rFonts w:ascii="garamonde" w:hAnsi="garamonde"/>
          <w:noProof/>
          <w:sz w:val="28"/>
        </w:rPr>
        <w:drawing>
          <wp:inline distT="0" distB="0" distL="0" distR="0" wp14:anchorId="0786F581" wp14:editId="1572E582">
            <wp:extent cx="5267325" cy="2495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7325" cy="2495550"/>
                    </a:xfrm>
                    <a:prstGeom prst="rect">
                      <a:avLst/>
                    </a:prstGeom>
                    <a:noFill/>
                    <a:ln>
                      <a:noFill/>
                    </a:ln>
                  </pic:spPr>
                </pic:pic>
              </a:graphicData>
            </a:graphic>
          </wp:inline>
        </w:drawing>
      </w:r>
    </w:p>
    <w:p w14:paraId="3E074765" w14:textId="77777777" w:rsidR="00E867B1" w:rsidRDefault="00E867B1">
      <w:pPr>
        <w:jc w:val="both"/>
        <w:rPr>
          <w:rFonts w:ascii="garamonde" w:hAnsi="garamonde"/>
          <w:sz w:val="28"/>
        </w:rPr>
      </w:pPr>
    </w:p>
    <w:p w14:paraId="384AB865" w14:textId="77777777" w:rsidR="00E867B1" w:rsidRDefault="00E867B1">
      <w:pPr>
        <w:jc w:val="both"/>
        <w:rPr>
          <w:rFonts w:ascii="garamonde" w:hAnsi="garamonde"/>
          <w:sz w:val="28"/>
        </w:rPr>
      </w:pPr>
    </w:p>
    <w:p w14:paraId="2590D834" w14:textId="77777777" w:rsidR="00E867B1" w:rsidRDefault="00E867B1">
      <w:pPr>
        <w:rPr>
          <w:rFonts w:ascii="Garamond" w:hAnsi="Garamond"/>
        </w:rPr>
      </w:pPr>
    </w:p>
    <w:p w14:paraId="40C310BE" w14:textId="77777777" w:rsidR="00E867B1" w:rsidRDefault="00000000">
      <w:pPr>
        <w:rPr>
          <w:rFonts w:ascii="Garamond" w:hAnsi="Garamond" w:cs="Arial"/>
          <w:szCs w:val="18"/>
          <w:lang w:val="en"/>
        </w:rPr>
      </w:pPr>
      <w:r>
        <w:rPr>
          <w:rFonts w:ascii="Garamond" w:hAnsi="Garamond" w:cs="Arial"/>
          <w:szCs w:val="18"/>
          <w:lang w:val="en"/>
        </w:rPr>
        <w:t>This cemetery stands behind a farm-house that was called "Bus House" by the troops during the First World War. It was made in June-November 1917, but one grave of January 1915 was brought in during the war, and four more were added in April 1918.</w:t>
      </w:r>
      <w:r>
        <w:rPr>
          <w:rFonts w:ascii="Garamond" w:hAnsi="Garamond" w:cs="Arial"/>
          <w:szCs w:val="18"/>
          <w:lang w:val="en"/>
        </w:rPr>
        <w:br/>
      </w:r>
      <w:r>
        <w:rPr>
          <w:rFonts w:ascii="Garamond" w:hAnsi="Garamond" w:cs="Arial"/>
          <w:szCs w:val="18"/>
          <w:lang w:val="en"/>
        </w:rPr>
        <w:br/>
        <w:t>Bus House Cemetery contains 206 First World War burials,12 of them unidentified, and 79 from the Second World War, nine of them unidentified. There are also two French war graves within the cemetery.</w:t>
      </w:r>
    </w:p>
    <w:p w14:paraId="1666184D" w14:textId="77777777" w:rsidR="00AE4C10" w:rsidRDefault="00000000">
      <w:pPr>
        <w:jc w:val="both"/>
        <w:rPr>
          <w:rFonts w:ascii="garamonde" w:hAnsi="garamonde"/>
          <w:sz w:val="28"/>
        </w:rPr>
      </w:pPr>
      <w:r>
        <w:rPr>
          <w:rFonts w:ascii="Garamond" w:hAnsi="Garamond" w:cs="Arial"/>
          <w:szCs w:val="18"/>
          <w:lang w:val="en"/>
        </w:rPr>
        <w:tab/>
      </w:r>
      <w:r>
        <w:rPr>
          <w:rFonts w:ascii="Garamond" w:hAnsi="Garamond" w:cs="Arial"/>
          <w:szCs w:val="18"/>
          <w:lang w:val="en"/>
        </w:rPr>
        <w:tab/>
      </w:r>
      <w:r>
        <w:rPr>
          <w:rFonts w:ascii="Garamond" w:hAnsi="Garamond" w:cs="Arial"/>
          <w:szCs w:val="18"/>
          <w:lang w:val="en"/>
        </w:rPr>
        <w:tab/>
      </w:r>
      <w:r>
        <w:rPr>
          <w:rFonts w:ascii="Garamond" w:hAnsi="Garamond" w:cs="Arial"/>
          <w:szCs w:val="18"/>
          <w:lang w:val="en"/>
        </w:rPr>
        <w:tab/>
      </w:r>
      <w:r>
        <w:rPr>
          <w:rFonts w:ascii="Garamond" w:hAnsi="Garamond" w:cs="Arial"/>
          <w:szCs w:val="18"/>
          <w:lang w:val="en"/>
        </w:rPr>
        <w:tab/>
        <w:t>Commonwealth War Graves Commission</w:t>
      </w:r>
    </w:p>
    <w:sectPr w:rsidR="00AE4C10">
      <w:footerReference w:type="even"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88BC73" w14:textId="77777777" w:rsidR="000200C5" w:rsidRDefault="000200C5">
      <w:r>
        <w:separator/>
      </w:r>
    </w:p>
  </w:endnote>
  <w:endnote w:type="continuationSeparator" w:id="0">
    <w:p w14:paraId="3ECE194C" w14:textId="77777777" w:rsidR="000200C5" w:rsidRDefault="00020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CA253" w14:textId="77777777" w:rsidR="00E867B1"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5C1F6B" w14:textId="77777777" w:rsidR="00E867B1" w:rsidRDefault="00E867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A19F9" w14:textId="77777777" w:rsidR="00E867B1"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F434332" w14:textId="77777777" w:rsidR="00E867B1" w:rsidRDefault="00E86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F97176" w14:textId="77777777" w:rsidR="000200C5" w:rsidRDefault="000200C5">
      <w:r>
        <w:separator/>
      </w:r>
    </w:p>
  </w:footnote>
  <w:footnote w:type="continuationSeparator" w:id="0">
    <w:p w14:paraId="6457C4B0" w14:textId="77777777" w:rsidR="000200C5" w:rsidRDefault="000200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CC6"/>
    <w:rsid w:val="000200C5"/>
    <w:rsid w:val="00281CC6"/>
    <w:rsid w:val="00474B2C"/>
    <w:rsid w:val="004D7D84"/>
    <w:rsid w:val="009156BE"/>
    <w:rsid w:val="00986968"/>
    <w:rsid w:val="00AE4C10"/>
    <w:rsid w:val="00E867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DE4EEF"/>
  <w15:chartTrackingRefBased/>
  <w15:docId w15:val="{A23B897D-B0FA-49AB-83F2-214F52A3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BodyTextIndent">
    <w:name w:val="Body Text Indent"/>
    <w:basedOn w:val="Normal"/>
    <w:semiHidden/>
    <w:pPr>
      <w:ind w:left="520" w:hanging="520"/>
    </w:pPr>
    <w:rPr>
      <w:rFonts w:ascii="garamonde" w:hAnsi="garamonde" w:cs="Arial"/>
      <w:sz w:val="22"/>
      <w:szCs w:val="28"/>
      <w:lang w:val="en-US"/>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804028">
      <w:bodyDiv w:val="1"/>
      <w:marLeft w:val="0"/>
      <w:marRight w:val="0"/>
      <w:marTop w:val="0"/>
      <w:marBottom w:val="0"/>
      <w:divBdr>
        <w:top w:val="none" w:sz="0" w:space="0" w:color="auto"/>
        <w:left w:val="none" w:sz="0" w:space="0" w:color="auto"/>
        <w:bottom w:val="none" w:sz="0" w:space="0" w:color="auto"/>
        <w:right w:val="none" w:sz="0" w:space="0" w:color="auto"/>
      </w:divBdr>
    </w:div>
    <w:div w:id="42306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1340</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Percy Frampton’s Story</vt:lpstr>
    </vt:vector>
  </TitlesOfParts>
  <Company>Home</Company>
  <LinksUpToDate>false</LinksUpToDate>
  <CharactersWithSpaces>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Percy Frampton’s Story</dc:title>
  <dc:subject/>
  <dc:creator>Owner</dc:creator>
  <cp:keywords/>
  <dc:description/>
  <cp:lastModifiedBy>Angela Hodges</cp:lastModifiedBy>
  <cp:revision>4</cp:revision>
  <cp:lastPrinted>2014-10-15T14:14:00Z</cp:lastPrinted>
  <dcterms:created xsi:type="dcterms:W3CDTF">2025-01-02T10:14:00Z</dcterms:created>
  <dcterms:modified xsi:type="dcterms:W3CDTF">2025-01-05T14:50:00Z</dcterms:modified>
</cp:coreProperties>
</file>