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79D85" w14:textId="77777777" w:rsidR="00000000" w:rsidRDefault="00000000">
      <w:pPr>
        <w:pStyle w:val="Title"/>
      </w:pPr>
      <w:r>
        <w:t>Harold Rice’s Story</w:t>
      </w:r>
    </w:p>
    <w:p w14:paraId="2B92B5E2" w14:textId="77777777" w:rsidR="00000000" w:rsidRDefault="00000000">
      <w:pPr>
        <w:autoSpaceDE w:val="0"/>
        <w:autoSpaceDN w:val="0"/>
        <w:adjustRightInd w:val="0"/>
        <w:jc w:val="center"/>
        <w:rPr>
          <w:rFonts w:ascii="Garamond" w:hAnsi="Garamond" w:cs="Arial"/>
          <w:b/>
          <w:bCs/>
          <w:sz w:val="28"/>
          <w:szCs w:val="25"/>
          <w:lang w:val="en-US"/>
        </w:rPr>
      </w:pPr>
    </w:p>
    <w:p w14:paraId="36586C47" w14:textId="77777777" w:rsidR="00000000" w:rsidRDefault="00000000">
      <w:pPr>
        <w:autoSpaceDE w:val="0"/>
        <w:autoSpaceDN w:val="0"/>
        <w:adjustRightInd w:val="0"/>
        <w:rPr>
          <w:rFonts w:ascii="Garamond" w:hAnsi="Garamond" w:cs="Arial"/>
          <w:szCs w:val="25"/>
          <w:lang w:val="en-US"/>
        </w:rPr>
      </w:pPr>
      <w:r>
        <w:rPr>
          <w:rFonts w:ascii="Garamond" w:hAnsi="Garamond" w:cs="Arial"/>
          <w:szCs w:val="25"/>
          <w:lang w:val="en-US"/>
        </w:rPr>
        <w:t>Harold Rice and Charlie Hawkins were cousins.  Harold’s birth was registered in the name of Howard Thomas Rice in 1897 but he seems to have been known as Harold.</w:t>
      </w:r>
    </w:p>
    <w:p w14:paraId="793EBD13" w14:textId="77777777" w:rsidR="00000000" w:rsidRDefault="00000000">
      <w:pPr>
        <w:autoSpaceDE w:val="0"/>
        <w:autoSpaceDN w:val="0"/>
        <w:adjustRightInd w:val="0"/>
        <w:rPr>
          <w:rFonts w:ascii="Garamond" w:hAnsi="Garamond" w:cs="Arial"/>
          <w:szCs w:val="25"/>
          <w:lang w:val="en-US"/>
        </w:rPr>
      </w:pPr>
    </w:p>
    <w:p w14:paraId="76E88792" w14:textId="77777777" w:rsidR="00000000" w:rsidRDefault="00000000">
      <w:pPr>
        <w:pStyle w:val="Title"/>
        <w:jc w:val="left"/>
        <w:rPr>
          <w:b w:val="0"/>
          <w:bCs w:val="0"/>
          <w:sz w:val="24"/>
        </w:rPr>
      </w:pPr>
      <w:r>
        <w:rPr>
          <w:b w:val="0"/>
          <w:bCs w:val="0"/>
          <w:sz w:val="24"/>
        </w:rPr>
        <w:t xml:space="preserve">Harold and Charlie’s grandmother was Mary Rice.  Harold was the son of her son, William Henry, and Charlie was the son of her daughter, Harriett.  </w:t>
      </w:r>
    </w:p>
    <w:p w14:paraId="51A5EE0A" w14:textId="77777777" w:rsidR="00000000" w:rsidRDefault="00000000">
      <w:pPr>
        <w:pStyle w:val="Title"/>
        <w:jc w:val="left"/>
        <w:rPr>
          <w:b w:val="0"/>
          <w:bCs w:val="0"/>
          <w:sz w:val="24"/>
        </w:rPr>
      </w:pPr>
    </w:p>
    <w:p w14:paraId="65A9D52A" w14:textId="77777777" w:rsidR="00000000" w:rsidRDefault="00000000">
      <w:pPr>
        <w:pStyle w:val="Title"/>
        <w:jc w:val="left"/>
        <w:rPr>
          <w:b w:val="0"/>
          <w:bCs w:val="0"/>
          <w:sz w:val="24"/>
        </w:rPr>
      </w:pPr>
      <w:r>
        <w:rPr>
          <w:b w:val="0"/>
          <w:bCs w:val="0"/>
          <w:sz w:val="24"/>
        </w:rPr>
        <w:t>In 1851, both Mary and her future husband, Josiah Rice, were living in Tintinhull.  Mary was with her family, the Gilletts.  Her father, Thomas, was a Chelsea Pensioner.  He and Mary’s mother, Ann, had four children at home.  Mary Gillett was described as a glover, and was aged 26.  Josiah Rice, her husband to be, was living with his first wife, Ann, and had a thirteen year old daughter, Harriet.</w:t>
      </w:r>
    </w:p>
    <w:p w14:paraId="3F639CCD" w14:textId="77777777" w:rsidR="00000000" w:rsidRDefault="00000000">
      <w:pPr>
        <w:pStyle w:val="Title"/>
        <w:jc w:val="left"/>
        <w:rPr>
          <w:b w:val="0"/>
          <w:bCs w:val="0"/>
          <w:sz w:val="24"/>
        </w:rPr>
      </w:pPr>
    </w:p>
    <w:p w14:paraId="6B833791" w14:textId="77777777" w:rsidR="00000000" w:rsidRDefault="00000000">
      <w:pPr>
        <w:pStyle w:val="Title"/>
        <w:jc w:val="left"/>
        <w:rPr>
          <w:b w:val="0"/>
          <w:bCs w:val="0"/>
          <w:sz w:val="24"/>
        </w:rPr>
      </w:pPr>
      <w:r>
        <w:rPr>
          <w:b w:val="0"/>
          <w:bCs w:val="0"/>
          <w:sz w:val="24"/>
        </w:rPr>
        <w:t xml:space="preserve">Mary Gillett gave birth to Joseph in 1855 and Harriett in 1860.  </w:t>
      </w:r>
    </w:p>
    <w:p w14:paraId="23F7A060" w14:textId="77777777" w:rsidR="00000000" w:rsidRDefault="00000000">
      <w:pPr>
        <w:pStyle w:val="Title"/>
        <w:jc w:val="left"/>
        <w:rPr>
          <w:b w:val="0"/>
          <w:bCs w:val="0"/>
          <w:sz w:val="24"/>
        </w:rPr>
      </w:pPr>
    </w:p>
    <w:p w14:paraId="6DD04F86" w14:textId="77777777" w:rsidR="00000000" w:rsidRDefault="00000000">
      <w:pPr>
        <w:pStyle w:val="Title"/>
        <w:jc w:val="left"/>
        <w:rPr>
          <w:b w:val="0"/>
          <w:bCs w:val="0"/>
          <w:sz w:val="24"/>
        </w:rPr>
      </w:pPr>
      <w:r>
        <w:rPr>
          <w:b w:val="0"/>
          <w:bCs w:val="0"/>
          <w:sz w:val="24"/>
        </w:rPr>
        <w:t xml:space="preserve">Josiah’s wife, Ann, died in 1857, and by 1861 Josiah was living in Martock with Mary Gillett as his housekeeper.  Mary’s children, Joseph and Harriett Gillett were living in the house.  Josiah married Mary in 1867 and there were then two children of that marriage, James (1863) and William (1868).  Josiah was twenty five years older than Mary and he died in 1871, aged 70. </w:t>
      </w:r>
    </w:p>
    <w:p w14:paraId="6B87C0E9" w14:textId="77777777" w:rsidR="00000000" w:rsidRDefault="00000000">
      <w:pPr>
        <w:pStyle w:val="Title"/>
        <w:jc w:val="left"/>
        <w:rPr>
          <w:b w:val="0"/>
          <w:bCs w:val="0"/>
          <w:sz w:val="24"/>
        </w:rPr>
      </w:pPr>
    </w:p>
    <w:p w14:paraId="5200A6F3" w14:textId="77777777" w:rsidR="00000000" w:rsidRDefault="00000000">
      <w:pPr>
        <w:pStyle w:val="Title"/>
        <w:jc w:val="left"/>
        <w:rPr>
          <w:b w:val="0"/>
          <w:bCs w:val="0"/>
          <w:sz w:val="24"/>
        </w:rPr>
      </w:pPr>
      <w:r>
        <w:rPr>
          <w:b w:val="0"/>
          <w:bCs w:val="0"/>
          <w:sz w:val="24"/>
        </w:rPr>
        <w:t xml:space="preserve">The census returns for that year record Mary Rice as a widow with four children living in Lower Street, Stoke sub Hamdon.  Joseph, the eldest, still had his mother’s name of Gillett but Harriett was now called Rice.  Either Josiah Rice was her father or he gave her his name after he married her mother.  James and William were 8 and 3 respectively.  </w:t>
      </w:r>
    </w:p>
    <w:p w14:paraId="7E119F4D" w14:textId="77777777" w:rsidR="00000000" w:rsidRDefault="00000000">
      <w:pPr>
        <w:pStyle w:val="Title"/>
        <w:jc w:val="left"/>
        <w:rPr>
          <w:b w:val="0"/>
          <w:bCs w:val="0"/>
          <w:sz w:val="24"/>
        </w:rPr>
      </w:pPr>
    </w:p>
    <w:p w14:paraId="051943D0" w14:textId="77777777" w:rsidR="00000000" w:rsidRDefault="00000000">
      <w:pPr>
        <w:pStyle w:val="Title"/>
        <w:jc w:val="left"/>
        <w:rPr>
          <w:b w:val="0"/>
          <w:bCs w:val="0"/>
          <w:sz w:val="24"/>
        </w:rPr>
      </w:pPr>
      <w:r>
        <w:rPr>
          <w:b w:val="0"/>
          <w:bCs w:val="0"/>
          <w:sz w:val="24"/>
        </w:rPr>
        <w:t xml:space="preserve">Harriett, married Ambrose Hawkins and gave birth to Charlie in 1878.  By 1891, Ambrose Hawkins was dead, and Harriett had taken young Charlie and his sister back to her mother’s house in Lower Street.  Harriett’s brother, William, (or Henry as he was known sometimes) was still living at home, aged 24, so Charlie would have known his uncle well.   William worked as a paper box cutter.  There were two factories in Stoke engaged in supplying boxes and packaging material for the gloving trade. </w:t>
      </w:r>
    </w:p>
    <w:p w14:paraId="354B3956" w14:textId="77777777" w:rsidR="00000000" w:rsidRDefault="00000000">
      <w:pPr>
        <w:pStyle w:val="Title"/>
        <w:jc w:val="left"/>
        <w:rPr>
          <w:b w:val="0"/>
          <w:bCs w:val="0"/>
          <w:sz w:val="24"/>
        </w:rPr>
      </w:pPr>
    </w:p>
    <w:p w14:paraId="21E3699E" w14:textId="77777777" w:rsidR="00000000" w:rsidRDefault="00000000">
      <w:pPr>
        <w:pStyle w:val="Title"/>
        <w:jc w:val="left"/>
        <w:rPr>
          <w:b w:val="0"/>
          <w:bCs w:val="0"/>
          <w:sz w:val="24"/>
        </w:rPr>
      </w:pPr>
      <w:r>
        <w:rPr>
          <w:b w:val="0"/>
          <w:bCs w:val="0"/>
          <w:sz w:val="24"/>
        </w:rPr>
        <w:t>William married Mary Jane Dyer in 1896 and Howard Thomas Rice was born the following year.  He was 18 years younger than his cousin Charlie Hawkins.</w:t>
      </w:r>
    </w:p>
    <w:p w14:paraId="2C578FEB" w14:textId="77777777" w:rsidR="00000000" w:rsidRDefault="00000000">
      <w:pPr>
        <w:pStyle w:val="Title"/>
        <w:jc w:val="left"/>
        <w:rPr>
          <w:b w:val="0"/>
          <w:bCs w:val="0"/>
          <w:sz w:val="24"/>
        </w:rPr>
      </w:pPr>
    </w:p>
    <w:p w14:paraId="3638E2B8" w14:textId="77777777" w:rsidR="00000000" w:rsidRDefault="00000000">
      <w:pPr>
        <w:pStyle w:val="Title"/>
        <w:jc w:val="left"/>
        <w:rPr>
          <w:b w:val="0"/>
          <w:bCs w:val="0"/>
          <w:sz w:val="24"/>
        </w:rPr>
      </w:pPr>
      <w:r>
        <w:rPr>
          <w:b w:val="0"/>
          <w:bCs w:val="0"/>
          <w:sz w:val="24"/>
        </w:rPr>
        <w:t xml:space="preserve">By 1911, William and Mary Rice were living in the High Street with their five children, Howard (known as Harold) was the eldest at 13 and Joe the youngest at 5 months. </w:t>
      </w:r>
    </w:p>
    <w:p w14:paraId="3F5E7719" w14:textId="77777777" w:rsidR="00000000" w:rsidRDefault="00000000">
      <w:pPr>
        <w:pStyle w:val="Title"/>
        <w:jc w:val="left"/>
        <w:rPr>
          <w:b w:val="0"/>
          <w:bCs w:val="0"/>
          <w:sz w:val="24"/>
        </w:rPr>
      </w:pPr>
      <w:r>
        <w:rPr>
          <w:b w:val="0"/>
          <w:bCs w:val="0"/>
          <w:sz w:val="24"/>
        </w:rPr>
        <w:t>Mary’s mother, Mary Ann, was living with the family.  Mary Ann came from Ilton.  Her husband, Thomas Dyer, came from Long Load.</w:t>
      </w:r>
    </w:p>
    <w:p w14:paraId="260BD426" w14:textId="77777777" w:rsidR="00000000" w:rsidRDefault="00000000">
      <w:pPr>
        <w:pStyle w:val="Title"/>
        <w:jc w:val="left"/>
        <w:rPr>
          <w:b w:val="0"/>
          <w:bCs w:val="0"/>
          <w:sz w:val="24"/>
        </w:rPr>
      </w:pPr>
    </w:p>
    <w:p w14:paraId="2ED67605" w14:textId="77777777" w:rsidR="00000000" w:rsidRDefault="00000000">
      <w:pPr>
        <w:pStyle w:val="Title"/>
        <w:jc w:val="left"/>
        <w:rPr>
          <w:sz w:val="24"/>
        </w:rPr>
      </w:pPr>
      <w:r>
        <w:rPr>
          <w:b w:val="0"/>
          <w:bCs w:val="0"/>
          <w:sz w:val="24"/>
        </w:rPr>
        <w:t>Harold was one of the youngest of those early, enthusiastic volunteers when War broke out in 1914</w:t>
      </w:r>
      <w:r>
        <w:rPr>
          <w:sz w:val="24"/>
        </w:rPr>
        <w:t xml:space="preserve">.   </w:t>
      </w:r>
      <w:r>
        <w:rPr>
          <w:b w:val="0"/>
          <w:bCs w:val="0"/>
          <w:sz w:val="24"/>
        </w:rPr>
        <w:t>He (along with Percy Trott, George Ralph, Horace Brooks and Harry Turner) joined the 6</w:t>
      </w:r>
      <w:r>
        <w:rPr>
          <w:b w:val="0"/>
          <w:bCs w:val="0"/>
          <w:sz w:val="24"/>
          <w:vertAlign w:val="superscript"/>
        </w:rPr>
        <w:t>th</w:t>
      </w:r>
      <w:r>
        <w:rPr>
          <w:b w:val="0"/>
          <w:bCs w:val="0"/>
          <w:sz w:val="24"/>
        </w:rPr>
        <w:t xml:space="preserve"> Battalion of the Somerset Light Infantry, enlisting in Yeovil.</w:t>
      </w:r>
    </w:p>
    <w:p w14:paraId="747A6AD7" w14:textId="77777777" w:rsidR="00000000" w:rsidRDefault="00000000">
      <w:pPr>
        <w:pStyle w:val="Header"/>
        <w:tabs>
          <w:tab w:val="clear" w:pos="4153"/>
          <w:tab w:val="clear" w:pos="8306"/>
        </w:tabs>
        <w:rPr>
          <w:rFonts w:ascii="Garamond" w:hAnsi="Garamond"/>
          <w:szCs w:val="22"/>
          <w:lang w:eastAsia="en-US"/>
        </w:rPr>
      </w:pPr>
    </w:p>
    <w:p w14:paraId="1761AFD2" w14:textId="77777777" w:rsidR="00000000" w:rsidRDefault="00000000">
      <w:pPr>
        <w:autoSpaceDE w:val="0"/>
        <w:autoSpaceDN w:val="0"/>
        <w:adjustRightInd w:val="0"/>
        <w:rPr>
          <w:rFonts w:ascii="Garamond" w:hAnsi="Garamond" w:cs="Arial"/>
          <w:szCs w:val="12"/>
          <w:lang w:val="en-US"/>
        </w:rPr>
      </w:pPr>
      <w:r>
        <w:rPr>
          <w:rFonts w:ascii="Garamond" w:hAnsi="Garamond" w:cs="Arial"/>
          <w:szCs w:val="12"/>
          <w:lang w:val="en-US"/>
        </w:rPr>
        <w:t>The 6</w:t>
      </w:r>
      <w:r>
        <w:rPr>
          <w:rFonts w:ascii="Garamond" w:hAnsi="Garamond" w:cs="Arial"/>
          <w:szCs w:val="12"/>
          <w:vertAlign w:val="superscript"/>
          <w:lang w:val="en-US"/>
        </w:rPr>
        <w:t>th</w:t>
      </w:r>
      <w:r>
        <w:rPr>
          <w:rFonts w:ascii="Garamond" w:hAnsi="Garamond" w:cs="Arial"/>
          <w:szCs w:val="12"/>
          <w:lang w:val="en-US"/>
        </w:rPr>
        <w:t xml:space="preserve"> Battalion of the Somerset Light Infantry was part of the 14</w:t>
      </w:r>
      <w:r>
        <w:rPr>
          <w:rFonts w:ascii="Garamond" w:hAnsi="Garamond" w:cs="Arial"/>
          <w:szCs w:val="12"/>
          <w:vertAlign w:val="superscript"/>
          <w:lang w:val="en-US"/>
        </w:rPr>
        <w:t>th</w:t>
      </w:r>
      <w:r>
        <w:rPr>
          <w:rFonts w:ascii="Garamond" w:hAnsi="Garamond" w:cs="Arial"/>
          <w:szCs w:val="12"/>
          <w:lang w:val="en-US"/>
        </w:rPr>
        <w:t xml:space="preserve"> Division which was one of the new divisions of Kitchener’s Army.  It was formed of volunteers.  Initially without equipment or arms of any kind, the recruits were judged to be ready by May 1915, although their move to the fighting front was delayed by lack of rifle and artillery ammunition.  </w:t>
      </w:r>
    </w:p>
    <w:p w14:paraId="19A2CC8E" w14:textId="77777777" w:rsidR="00000000" w:rsidRDefault="00000000">
      <w:pPr>
        <w:rPr>
          <w:rFonts w:ascii="Garamond" w:hAnsi="Garamond"/>
          <w:szCs w:val="22"/>
        </w:rPr>
      </w:pPr>
    </w:p>
    <w:p w14:paraId="158E1F15" w14:textId="77777777" w:rsidR="00000000" w:rsidRDefault="00000000">
      <w:pPr>
        <w:rPr>
          <w:rFonts w:ascii="Garamond" w:hAnsi="Garamond"/>
          <w:szCs w:val="22"/>
        </w:rPr>
      </w:pPr>
    </w:p>
    <w:p w14:paraId="084B24A6" w14:textId="77777777" w:rsidR="00000000" w:rsidRDefault="00000000">
      <w:pPr>
        <w:rPr>
          <w:rFonts w:ascii="Garamond" w:hAnsi="Garamond"/>
          <w:szCs w:val="22"/>
        </w:rPr>
      </w:pPr>
    </w:p>
    <w:p w14:paraId="45C9BABD" w14:textId="77777777" w:rsidR="00000000" w:rsidRDefault="00000000">
      <w:pPr>
        <w:rPr>
          <w:rFonts w:ascii="Garamond" w:hAnsi="Garamond"/>
          <w:szCs w:val="22"/>
        </w:rPr>
      </w:pPr>
    </w:p>
    <w:p w14:paraId="670DB49B" w14:textId="77777777" w:rsidR="00000000" w:rsidRDefault="00000000">
      <w:pPr>
        <w:rPr>
          <w:rFonts w:ascii="Garamond" w:hAnsi="Garamond" w:cs="Arial"/>
          <w:szCs w:val="12"/>
          <w:lang w:val="en-US"/>
        </w:rPr>
      </w:pPr>
    </w:p>
    <w:p w14:paraId="13D6973F" w14:textId="77777777" w:rsidR="00000000" w:rsidRDefault="00000000">
      <w:pPr>
        <w:rPr>
          <w:rFonts w:ascii="Garamond" w:hAnsi="Garamond"/>
        </w:rPr>
      </w:pPr>
      <w:r>
        <w:rPr>
          <w:rFonts w:ascii="Garamond" w:hAnsi="Garamond" w:cs="Arial"/>
          <w:szCs w:val="12"/>
          <w:lang w:val="en-US"/>
        </w:rPr>
        <w:t>Harold, George Ralph and Horace Brooks all arrived in Boulogne with their Battalion on 21</w:t>
      </w:r>
      <w:r>
        <w:rPr>
          <w:rFonts w:ascii="Garamond" w:hAnsi="Garamond" w:cs="Arial"/>
          <w:szCs w:val="12"/>
          <w:vertAlign w:val="superscript"/>
          <w:lang w:val="en-US"/>
        </w:rPr>
        <w:t>st</w:t>
      </w:r>
      <w:r>
        <w:rPr>
          <w:rFonts w:ascii="Garamond" w:hAnsi="Garamond" w:cs="Arial"/>
          <w:szCs w:val="12"/>
          <w:lang w:val="en-US"/>
        </w:rPr>
        <w:t xml:space="preserve"> May 1915.</w:t>
      </w:r>
    </w:p>
    <w:p w14:paraId="2A7505CF" w14:textId="77777777" w:rsidR="00000000" w:rsidRDefault="00000000">
      <w:pPr>
        <w:pStyle w:val="Header"/>
        <w:tabs>
          <w:tab w:val="clear" w:pos="4153"/>
          <w:tab w:val="clear" w:pos="8306"/>
        </w:tabs>
        <w:rPr>
          <w:rFonts w:ascii="Garamond" w:hAnsi="Garamond" w:cs="Arial"/>
          <w:szCs w:val="12"/>
          <w:lang w:val="en-US" w:eastAsia="en-US"/>
        </w:rPr>
      </w:pPr>
    </w:p>
    <w:p w14:paraId="666C9955" w14:textId="77777777" w:rsidR="00000000" w:rsidRDefault="00000000">
      <w:pPr>
        <w:rPr>
          <w:rFonts w:ascii="Garamond" w:hAnsi="Garamond"/>
          <w:color w:val="3366FF"/>
          <w:szCs w:val="28"/>
          <w:u w:val="single"/>
        </w:rPr>
      </w:pPr>
      <w:r>
        <w:rPr>
          <w:rFonts w:ascii="Garamond" w:hAnsi="Garamond"/>
          <w:color w:val="3366FF"/>
          <w:szCs w:val="28"/>
          <w:u w:val="single"/>
        </w:rPr>
        <w:t>Everard Wyrall – The Somerset Light Infantry 1914-18</w:t>
      </w:r>
    </w:p>
    <w:p w14:paraId="6F43487D" w14:textId="77777777" w:rsidR="00000000" w:rsidRDefault="00000000">
      <w:pPr>
        <w:rPr>
          <w:rFonts w:ascii="Garamond" w:hAnsi="Garamond"/>
          <w:color w:val="3366FF"/>
          <w:szCs w:val="28"/>
          <w:u w:val="single"/>
        </w:rPr>
      </w:pPr>
    </w:p>
    <w:p w14:paraId="0340D1DC" w14:textId="77777777" w:rsidR="00000000" w:rsidRDefault="00000000">
      <w:pPr>
        <w:rPr>
          <w:rFonts w:ascii="Garamond" w:hAnsi="Garamond"/>
          <w:color w:val="000080"/>
          <w:szCs w:val="28"/>
        </w:rPr>
      </w:pPr>
      <w:r>
        <w:rPr>
          <w:rFonts w:ascii="Garamond" w:hAnsi="Garamond"/>
          <w:color w:val="3366FF"/>
          <w:szCs w:val="28"/>
        </w:rPr>
        <w:t>The Battles of Ypres were drawing to a close when the 6</w:t>
      </w:r>
      <w:r>
        <w:rPr>
          <w:rFonts w:ascii="Garamond" w:hAnsi="Garamond"/>
          <w:color w:val="3366FF"/>
          <w:szCs w:val="28"/>
          <w:vertAlign w:val="superscript"/>
        </w:rPr>
        <w:t>th</w:t>
      </w:r>
      <w:r>
        <w:rPr>
          <w:rFonts w:ascii="Garamond" w:hAnsi="Garamond"/>
          <w:color w:val="3366FF"/>
          <w:szCs w:val="28"/>
        </w:rPr>
        <w:t xml:space="preserve"> (Service) Battalion of the Regiment landed in France.  Since the raising of the Battalion in August 1914, the 6</w:t>
      </w:r>
      <w:r>
        <w:rPr>
          <w:rFonts w:ascii="Garamond" w:hAnsi="Garamond"/>
          <w:color w:val="3366FF"/>
          <w:szCs w:val="28"/>
          <w:vertAlign w:val="superscript"/>
        </w:rPr>
        <w:t>th</w:t>
      </w:r>
      <w:r>
        <w:rPr>
          <w:rFonts w:ascii="Garamond" w:hAnsi="Garamond"/>
          <w:color w:val="3366FF"/>
          <w:szCs w:val="28"/>
        </w:rPr>
        <w:t xml:space="preserve"> had spent the first three months in hard training at Aldershot.  A move was then made to Witley Camp, Godalming, the Battalion returning to Aldershot again in February 1915, where brigade and divisional training was continued until the middle of April.  The 6</w:t>
      </w:r>
      <w:r>
        <w:rPr>
          <w:rFonts w:ascii="Garamond" w:hAnsi="Garamond"/>
          <w:color w:val="3366FF"/>
          <w:szCs w:val="28"/>
          <w:vertAlign w:val="superscript"/>
        </w:rPr>
        <w:t>th</w:t>
      </w:r>
      <w:r>
        <w:rPr>
          <w:rFonts w:ascii="Garamond" w:hAnsi="Garamond"/>
          <w:color w:val="3366FF"/>
          <w:szCs w:val="28"/>
        </w:rPr>
        <w:t xml:space="preserve"> Battalion, Somerset L.I. was now in the 43</w:t>
      </w:r>
      <w:r>
        <w:rPr>
          <w:rFonts w:ascii="Garamond" w:hAnsi="Garamond"/>
          <w:color w:val="3366FF"/>
          <w:szCs w:val="28"/>
          <w:vertAlign w:val="superscript"/>
        </w:rPr>
        <w:t>rd</w:t>
      </w:r>
      <w:r>
        <w:rPr>
          <w:rFonts w:ascii="Garamond" w:hAnsi="Garamond"/>
          <w:color w:val="3366FF"/>
          <w:szCs w:val="28"/>
        </w:rPr>
        <w:t xml:space="preserve"> Infantry Brigade of the 14</w:t>
      </w:r>
      <w:r>
        <w:rPr>
          <w:rFonts w:ascii="Garamond" w:hAnsi="Garamond"/>
          <w:color w:val="3366FF"/>
          <w:szCs w:val="28"/>
          <w:vertAlign w:val="superscript"/>
        </w:rPr>
        <w:t>th</w:t>
      </w:r>
      <w:r>
        <w:rPr>
          <w:rFonts w:ascii="Garamond" w:hAnsi="Garamond"/>
          <w:color w:val="3366FF"/>
          <w:szCs w:val="28"/>
        </w:rPr>
        <w:t xml:space="preserve"> (Light) Division, braded with the 6</w:t>
      </w:r>
      <w:r>
        <w:rPr>
          <w:rFonts w:ascii="Garamond" w:hAnsi="Garamond"/>
          <w:color w:val="3366FF"/>
          <w:szCs w:val="28"/>
          <w:vertAlign w:val="superscript"/>
        </w:rPr>
        <w:t>th</w:t>
      </w:r>
      <w:r>
        <w:rPr>
          <w:rFonts w:ascii="Garamond" w:hAnsi="Garamond"/>
          <w:color w:val="3366FF"/>
          <w:szCs w:val="28"/>
        </w:rPr>
        <w:t xml:space="preserve"> Duke of Cornwall’s L.I., 6</w:t>
      </w:r>
      <w:r>
        <w:rPr>
          <w:rFonts w:ascii="Garamond" w:hAnsi="Garamond"/>
          <w:color w:val="3366FF"/>
          <w:szCs w:val="28"/>
          <w:vertAlign w:val="superscript"/>
        </w:rPr>
        <w:t>th</w:t>
      </w:r>
      <w:r>
        <w:rPr>
          <w:rFonts w:ascii="Garamond" w:hAnsi="Garamond"/>
          <w:color w:val="3366FF"/>
          <w:szCs w:val="28"/>
        </w:rPr>
        <w:t xml:space="preserve"> K.O.Y.L.I., and 10</w:t>
      </w:r>
      <w:r>
        <w:rPr>
          <w:rFonts w:ascii="Garamond" w:hAnsi="Garamond"/>
          <w:color w:val="3366FF"/>
          <w:szCs w:val="28"/>
          <w:vertAlign w:val="superscript"/>
        </w:rPr>
        <w:t>th</w:t>
      </w:r>
      <w:r>
        <w:rPr>
          <w:rFonts w:ascii="Garamond" w:hAnsi="Garamond"/>
          <w:color w:val="3366FF"/>
          <w:szCs w:val="28"/>
        </w:rPr>
        <w:t xml:space="preserve"> Durham L.I.  A month later (about the middle of May) spare kit had been sent home and all ranks awaited embarkation orders.  A few days later they came, and on 21</w:t>
      </w:r>
      <w:r>
        <w:rPr>
          <w:rFonts w:ascii="Garamond" w:hAnsi="Garamond"/>
          <w:color w:val="3366FF"/>
          <w:szCs w:val="28"/>
          <w:vertAlign w:val="superscript"/>
        </w:rPr>
        <w:t>st</w:t>
      </w:r>
      <w:r>
        <w:rPr>
          <w:rFonts w:ascii="Garamond" w:hAnsi="Garamond"/>
          <w:color w:val="3366FF"/>
          <w:szCs w:val="28"/>
        </w:rPr>
        <w:t xml:space="preserve"> May the Battalion crossed the Channel in an S.E. &amp; C.R. mail boat and, on reaching Boulogne, disembarked.  The night was spent in the rest camp on the hills overlooking the town.  </w:t>
      </w:r>
    </w:p>
    <w:p w14:paraId="68BF8E81" w14:textId="77777777" w:rsidR="00000000" w:rsidRDefault="00000000">
      <w:pPr>
        <w:rPr>
          <w:rFonts w:ascii="Garamond" w:hAnsi="Garamond"/>
          <w:color w:val="000080"/>
          <w:szCs w:val="28"/>
        </w:rPr>
      </w:pPr>
    </w:p>
    <w:p w14:paraId="17CAE3CD" w14:textId="77777777" w:rsidR="00000000" w:rsidRDefault="00000000">
      <w:pPr>
        <w:rPr>
          <w:rFonts w:ascii="Garamond" w:hAnsi="Garamond"/>
          <w:color w:val="993366"/>
          <w:szCs w:val="28"/>
        </w:rPr>
      </w:pPr>
      <w:r>
        <w:rPr>
          <w:rFonts w:ascii="Garamond" w:hAnsi="Garamond"/>
          <w:szCs w:val="28"/>
        </w:rPr>
        <w:t>In June, the battalion had its first taste of life in the front line trenches, almost 2,000 yards north east of Wulverghem.  The war diary for Sunday, June 13</w:t>
      </w:r>
      <w:r>
        <w:rPr>
          <w:rFonts w:ascii="Garamond" w:hAnsi="Garamond"/>
          <w:szCs w:val="28"/>
          <w:vertAlign w:val="superscript"/>
        </w:rPr>
        <w:t xml:space="preserve">th </w:t>
      </w:r>
      <w:r>
        <w:rPr>
          <w:rFonts w:ascii="Garamond" w:hAnsi="Garamond"/>
          <w:szCs w:val="28"/>
        </w:rPr>
        <w:t>:</w:t>
      </w:r>
      <w:r>
        <w:rPr>
          <w:rFonts w:ascii="Garamond" w:hAnsi="Garamond"/>
          <w:color w:val="993300"/>
          <w:szCs w:val="28"/>
        </w:rPr>
        <w:t xml:space="preserve">  </w:t>
      </w:r>
      <w:r>
        <w:rPr>
          <w:rFonts w:ascii="Garamond" w:hAnsi="Garamond"/>
          <w:color w:val="993366"/>
          <w:szCs w:val="28"/>
        </w:rPr>
        <w:t>“The trench life was very quiet.  A little shelling early in the morning and desultory rifle fire during the day.”</w:t>
      </w:r>
    </w:p>
    <w:p w14:paraId="5D920065" w14:textId="77777777" w:rsidR="00000000" w:rsidRDefault="00000000">
      <w:pPr>
        <w:rPr>
          <w:rFonts w:ascii="Garamond" w:hAnsi="Garamond"/>
          <w:snapToGrid w:val="0"/>
          <w:szCs w:val="28"/>
        </w:rPr>
      </w:pPr>
    </w:p>
    <w:p w14:paraId="45260320" w14:textId="77777777" w:rsidR="00000000" w:rsidRDefault="00000000">
      <w:pPr>
        <w:rPr>
          <w:rFonts w:ascii="Garamond" w:hAnsi="Garamond"/>
          <w:snapToGrid w:val="0"/>
          <w:color w:val="993366"/>
          <w:szCs w:val="28"/>
        </w:rPr>
      </w:pPr>
      <w:r>
        <w:rPr>
          <w:rFonts w:ascii="Garamond" w:hAnsi="Garamond"/>
          <w:snapToGrid w:val="0"/>
          <w:szCs w:val="28"/>
        </w:rPr>
        <w:t xml:space="preserve">After a week of being in the trenches, the war diary says </w:t>
      </w:r>
      <w:r>
        <w:rPr>
          <w:rFonts w:ascii="Garamond" w:hAnsi="Garamond"/>
          <w:snapToGrid w:val="0"/>
          <w:color w:val="993366"/>
          <w:szCs w:val="28"/>
        </w:rPr>
        <w:t>“The Battalion who were our instructors were full of praise of the bearing and behaviour of the ‘Kitcheners’, whom they saw for the first time.”</w:t>
      </w:r>
    </w:p>
    <w:p w14:paraId="5E52B3B2" w14:textId="77777777" w:rsidR="00000000" w:rsidRDefault="00000000">
      <w:pPr>
        <w:rPr>
          <w:rFonts w:ascii="Garamond" w:hAnsi="Garamond"/>
          <w:snapToGrid w:val="0"/>
          <w:color w:val="993300"/>
          <w:szCs w:val="28"/>
        </w:rPr>
      </w:pPr>
    </w:p>
    <w:p w14:paraId="25C4A209" w14:textId="77777777" w:rsidR="00000000" w:rsidRDefault="00000000">
      <w:pPr>
        <w:rPr>
          <w:rFonts w:ascii="Garamond" w:hAnsi="Garamond"/>
          <w:snapToGrid w:val="0"/>
          <w:szCs w:val="28"/>
        </w:rPr>
      </w:pPr>
      <w:r>
        <w:rPr>
          <w:rFonts w:ascii="Garamond" w:hAnsi="Garamond"/>
          <w:snapToGrid w:val="0"/>
          <w:szCs w:val="28"/>
        </w:rPr>
        <w:t>At the end of June 1915, the 6</w:t>
      </w:r>
      <w:r>
        <w:rPr>
          <w:rFonts w:ascii="Garamond" w:hAnsi="Garamond"/>
          <w:snapToGrid w:val="0"/>
          <w:szCs w:val="28"/>
          <w:vertAlign w:val="superscript"/>
        </w:rPr>
        <w:t>th</w:t>
      </w:r>
      <w:r>
        <w:rPr>
          <w:rFonts w:ascii="Garamond" w:hAnsi="Garamond"/>
          <w:snapToGrid w:val="0"/>
          <w:szCs w:val="28"/>
        </w:rPr>
        <w:t xml:space="preserve"> Somersets marched to Ypres.  Harold would have witnessed the desolation of Ypres – whole streets of shattered houses.</w:t>
      </w:r>
    </w:p>
    <w:p w14:paraId="0388FC1B" w14:textId="77777777" w:rsidR="00000000" w:rsidRDefault="00000000">
      <w:pPr>
        <w:rPr>
          <w:rFonts w:ascii="Garamond" w:hAnsi="Garamond"/>
          <w:snapToGrid w:val="0"/>
          <w:szCs w:val="28"/>
        </w:rPr>
      </w:pPr>
    </w:p>
    <w:p w14:paraId="393C3A34" w14:textId="3081E870" w:rsidR="00000000" w:rsidRDefault="00EA4627">
      <w:pPr>
        <w:ind w:left="1440" w:firstLine="720"/>
        <w:rPr>
          <w:rFonts w:ascii="Garamond" w:hAnsi="Garamond"/>
          <w:snapToGrid w:val="0"/>
          <w:szCs w:val="28"/>
        </w:rPr>
      </w:pPr>
      <w:r>
        <w:rPr>
          <w:rFonts w:ascii="Garamond" w:hAnsi="Garamond"/>
          <w:noProof/>
          <w:szCs w:val="28"/>
          <w:lang w:val="en-US"/>
        </w:rPr>
        <mc:AlternateContent>
          <mc:Choice Requires="wps">
            <w:drawing>
              <wp:anchor distT="0" distB="0" distL="114300" distR="114300" simplePos="0" relativeHeight="251645440" behindDoc="0" locked="0" layoutInCell="1" allowOverlap="1" wp14:anchorId="4AE70C09" wp14:editId="712195EF">
                <wp:simplePos x="0" y="0"/>
                <wp:positionH relativeFrom="column">
                  <wp:posOffset>0</wp:posOffset>
                </wp:positionH>
                <wp:positionV relativeFrom="paragraph">
                  <wp:posOffset>1800225</wp:posOffset>
                </wp:positionV>
                <wp:extent cx="1143000" cy="457200"/>
                <wp:effectExtent l="9525" t="9525" r="9525" b="9525"/>
                <wp:wrapNone/>
                <wp:docPr id="104835824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0A3563A5" w14:textId="77777777" w:rsidR="00000000" w:rsidRDefault="00000000">
                            <w:r>
                              <w:t>Ruined Ypres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70C09" id="_x0000_t202" coordsize="21600,21600" o:spt="202" path="m,l,21600r21600,l21600,xe">
                <v:stroke joinstyle="miter"/>
                <v:path gradientshapeok="t" o:connecttype="rect"/>
              </v:shapetype>
              <v:shape id="Text Box 12" o:spid="_x0000_s1026" type="#_x0000_t202" style="position:absolute;left:0;text-align:left;margin-left:0;margin-top:141.75pt;width:90pt;height:3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">
                <v:textbox>
                  <w:txbxContent>
                    <w:p w14:paraId="0A3563A5" w14:textId="77777777" w:rsidR="00000000" w:rsidRDefault="00000000">
                      <w:r>
                        <w:t>Ruined Ypres</w:t>
                      </w:r>
                    </w:p>
                  </w:txbxContent>
                </v:textbox>
              </v:shape>
            </w:pict>
          </mc:Fallback>
        </mc:AlternateContent>
      </w:r>
      <w:r>
        <w:rPr>
          <w:rFonts w:ascii="Garamond" w:hAnsi="Garamond"/>
          <w:noProof/>
          <w:snapToGrid w:val="0"/>
          <w:szCs w:val="28"/>
        </w:rPr>
        <w:drawing>
          <wp:inline distT="0" distB="0" distL="0" distR="0" wp14:anchorId="1CC59ABA" wp14:editId="3372FCD5">
            <wp:extent cx="3810000" cy="283845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838450"/>
                    </a:xfrm>
                    <a:prstGeom prst="rect">
                      <a:avLst/>
                    </a:prstGeom>
                    <a:noFill/>
                    <a:ln>
                      <a:noFill/>
                    </a:ln>
                  </pic:spPr>
                </pic:pic>
              </a:graphicData>
            </a:graphic>
          </wp:inline>
        </w:drawing>
      </w:r>
    </w:p>
    <w:p w14:paraId="56919EAD" w14:textId="77777777" w:rsidR="00000000" w:rsidRDefault="00000000">
      <w:pPr>
        <w:rPr>
          <w:rFonts w:ascii="Garamond" w:hAnsi="Garamond"/>
          <w:snapToGrid w:val="0"/>
          <w:szCs w:val="28"/>
        </w:rPr>
      </w:pPr>
    </w:p>
    <w:p w14:paraId="2B813F1F" w14:textId="77777777" w:rsidR="00000000" w:rsidRDefault="00000000">
      <w:pPr>
        <w:rPr>
          <w:rFonts w:ascii="Garamond" w:hAnsi="Garamond"/>
          <w:snapToGrid w:val="0"/>
          <w:szCs w:val="28"/>
        </w:rPr>
      </w:pPr>
      <w:r>
        <w:rPr>
          <w:rFonts w:ascii="Garamond" w:hAnsi="Garamond"/>
          <w:snapToGrid w:val="0"/>
          <w:szCs w:val="28"/>
        </w:rPr>
        <w:lastRenderedPageBreak/>
        <w:t>The 6</w:t>
      </w:r>
      <w:r>
        <w:rPr>
          <w:rFonts w:ascii="Garamond" w:hAnsi="Garamond"/>
          <w:snapToGrid w:val="0"/>
          <w:szCs w:val="28"/>
          <w:vertAlign w:val="superscript"/>
        </w:rPr>
        <w:t>th</w:t>
      </w:r>
      <w:r>
        <w:rPr>
          <w:rFonts w:ascii="Garamond" w:hAnsi="Garamond"/>
          <w:snapToGrid w:val="0"/>
          <w:szCs w:val="28"/>
        </w:rPr>
        <w:t xml:space="preserve"> Battalion took part in the 2</w:t>
      </w:r>
      <w:r>
        <w:rPr>
          <w:rFonts w:ascii="Garamond" w:hAnsi="Garamond"/>
          <w:snapToGrid w:val="0"/>
          <w:szCs w:val="28"/>
          <w:vertAlign w:val="superscript"/>
        </w:rPr>
        <w:t>nd</w:t>
      </w:r>
      <w:r>
        <w:rPr>
          <w:rFonts w:ascii="Garamond" w:hAnsi="Garamond"/>
          <w:snapToGrid w:val="0"/>
          <w:szCs w:val="28"/>
        </w:rPr>
        <w:t xml:space="preserve"> Attack on Bellewaarde from 25</w:t>
      </w:r>
      <w:r>
        <w:rPr>
          <w:rFonts w:ascii="Garamond" w:hAnsi="Garamond"/>
          <w:snapToGrid w:val="0"/>
          <w:szCs w:val="28"/>
          <w:vertAlign w:val="superscript"/>
        </w:rPr>
        <w:t>th</w:t>
      </w:r>
      <w:r>
        <w:rPr>
          <w:rFonts w:ascii="Garamond" w:hAnsi="Garamond"/>
          <w:snapToGrid w:val="0"/>
          <w:szCs w:val="28"/>
        </w:rPr>
        <w:t xml:space="preserve"> to 26</w:t>
      </w:r>
      <w:r>
        <w:rPr>
          <w:rFonts w:ascii="Garamond" w:hAnsi="Garamond"/>
          <w:snapToGrid w:val="0"/>
          <w:szCs w:val="28"/>
          <w:vertAlign w:val="superscript"/>
        </w:rPr>
        <w:t>th</w:t>
      </w:r>
      <w:r>
        <w:rPr>
          <w:rFonts w:ascii="Garamond" w:hAnsi="Garamond"/>
          <w:snapToGrid w:val="0"/>
          <w:szCs w:val="28"/>
        </w:rPr>
        <w:t xml:space="preserve"> September 1915 – part of the Battle of Loos.  The 6</w:t>
      </w:r>
      <w:r>
        <w:rPr>
          <w:rFonts w:ascii="Garamond" w:hAnsi="Garamond"/>
          <w:snapToGrid w:val="0"/>
          <w:szCs w:val="28"/>
          <w:vertAlign w:val="superscript"/>
        </w:rPr>
        <w:t>th</w:t>
      </w:r>
      <w:r>
        <w:rPr>
          <w:rFonts w:ascii="Garamond" w:hAnsi="Garamond"/>
          <w:snapToGrid w:val="0"/>
          <w:szCs w:val="28"/>
        </w:rPr>
        <w:t xml:space="preserve"> Somersets were attached to 42</w:t>
      </w:r>
      <w:r>
        <w:rPr>
          <w:rFonts w:ascii="Garamond" w:hAnsi="Garamond"/>
          <w:snapToGrid w:val="0"/>
          <w:szCs w:val="28"/>
          <w:vertAlign w:val="superscript"/>
        </w:rPr>
        <w:t>nd</w:t>
      </w:r>
      <w:r>
        <w:rPr>
          <w:rFonts w:ascii="Garamond" w:hAnsi="Garamond"/>
          <w:snapToGrid w:val="0"/>
          <w:szCs w:val="28"/>
        </w:rPr>
        <w:t xml:space="preserve"> Brigade during this time and afterwards the G.O.C. 42</w:t>
      </w:r>
      <w:r>
        <w:rPr>
          <w:rFonts w:ascii="Garamond" w:hAnsi="Garamond"/>
          <w:snapToGrid w:val="0"/>
          <w:szCs w:val="28"/>
          <w:vertAlign w:val="superscript"/>
        </w:rPr>
        <w:t>nd</w:t>
      </w:r>
      <w:r>
        <w:rPr>
          <w:rFonts w:ascii="Garamond" w:hAnsi="Garamond"/>
          <w:snapToGrid w:val="0"/>
          <w:szCs w:val="28"/>
        </w:rPr>
        <w:t xml:space="preserve"> Brigade sent the following letter to the C.O:-</w:t>
      </w:r>
    </w:p>
    <w:p w14:paraId="185F4DCC" w14:textId="77777777" w:rsidR="00000000" w:rsidRDefault="00000000">
      <w:pPr>
        <w:pStyle w:val="Header"/>
        <w:tabs>
          <w:tab w:val="clear" w:pos="4153"/>
          <w:tab w:val="clear" w:pos="8306"/>
        </w:tabs>
        <w:rPr>
          <w:rFonts w:ascii="Garamond" w:hAnsi="Garamond"/>
          <w:snapToGrid w:val="0"/>
          <w:color w:val="3366FF"/>
          <w:szCs w:val="28"/>
          <w:lang w:eastAsia="en-US"/>
        </w:rPr>
      </w:pPr>
    </w:p>
    <w:p w14:paraId="1B38542B" w14:textId="77777777" w:rsidR="00000000" w:rsidRDefault="00000000">
      <w:pPr>
        <w:rPr>
          <w:rFonts w:ascii="Garamond" w:hAnsi="Garamond"/>
          <w:snapToGrid w:val="0"/>
          <w:color w:val="3366FF"/>
          <w:szCs w:val="28"/>
        </w:rPr>
      </w:pPr>
      <w:r>
        <w:rPr>
          <w:rFonts w:ascii="Garamond" w:hAnsi="Garamond"/>
          <w:snapToGrid w:val="0"/>
          <w:color w:val="3366FF"/>
          <w:szCs w:val="28"/>
        </w:rPr>
        <w:t>“Dear Colonel Rawling, I have to thank you and your fine regiment for the great assistance you gave me on the 25</w:t>
      </w:r>
      <w:r>
        <w:rPr>
          <w:rFonts w:ascii="Garamond" w:hAnsi="Garamond"/>
          <w:snapToGrid w:val="0"/>
          <w:color w:val="3366FF"/>
          <w:szCs w:val="28"/>
          <w:vertAlign w:val="superscript"/>
        </w:rPr>
        <w:t>th</w:t>
      </w:r>
      <w:r>
        <w:rPr>
          <w:rFonts w:ascii="Garamond" w:hAnsi="Garamond"/>
          <w:snapToGrid w:val="0"/>
          <w:color w:val="3366FF"/>
          <w:szCs w:val="28"/>
        </w:rPr>
        <w:t xml:space="preserve">.  It was not an easy thing to reinforce, in broad daylight, as you did, and the movement was exceedingly well and quickly carried out.  You arrived at a critical time and your dispositions were exactly what was required.  The company of your Regiment which formed the garrison for the trenches rendered valuable assistance and I much regret to hear of the losses they sustained.”   </w:t>
      </w:r>
    </w:p>
    <w:p w14:paraId="5B01ACEB" w14:textId="77777777" w:rsidR="00000000" w:rsidRDefault="00000000">
      <w:pPr>
        <w:rPr>
          <w:rFonts w:ascii="Garamond" w:hAnsi="Garamond"/>
          <w:snapToGrid w:val="0"/>
          <w:color w:val="0000FF"/>
          <w:szCs w:val="28"/>
        </w:rPr>
      </w:pPr>
      <w:r>
        <w:rPr>
          <w:rFonts w:ascii="Garamond" w:hAnsi="Garamond"/>
          <w:snapToGrid w:val="0"/>
          <w:color w:val="3366FF"/>
          <w:szCs w:val="28"/>
        </w:rPr>
        <w:t>[Somerset Light Infantry 1914-18 by Everard Wyrall]</w:t>
      </w:r>
    </w:p>
    <w:p w14:paraId="6A538F28" w14:textId="77777777" w:rsidR="00000000" w:rsidRDefault="00000000">
      <w:pPr>
        <w:rPr>
          <w:rFonts w:ascii="Garamond" w:hAnsi="Garamond"/>
          <w:snapToGrid w:val="0"/>
          <w:color w:val="0000FF"/>
          <w:szCs w:val="28"/>
        </w:rPr>
      </w:pPr>
    </w:p>
    <w:p w14:paraId="22A7DEEE" w14:textId="77777777" w:rsidR="00000000" w:rsidRDefault="00000000">
      <w:pPr>
        <w:rPr>
          <w:rFonts w:ascii="Garamond" w:hAnsi="Garamond"/>
          <w:snapToGrid w:val="0"/>
          <w:szCs w:val="28"/>
        </w:rPr>
      </w:pPr>
      <w:r>
        <w:rPr>
          <w:rFonts w:ascii="Garamond" w:hAnsi="Garamond"/>
          <w:snapToGrid w:val="0"/>
          <w:szCs w:val="28"/>
        </w:rPr>
        <w:t>The total casualties suffered by the 6</w:t>
      </w:r>
      <w:r>
        <w:rPr>
          <w:rFonts w:ascii="Garamond" w:hAnsi="Garamond"/>
          <w:snapToGrid w:val="0"/>
          <w:szCs w:val="28"/>
          <w:vertAlign w:val="superscript"/>
        </w:rPr>
        <w:t>th</w:t>
      </w:r>
      <w:r>
        <w:rPr>
          <w:rFonts w:ascii="Garamond" w:hAnsi="Garamond"/>
          <w:snapToGrid w:val="0"/>
          <w:szCs w:val="28"/>
        </w:rPr>
        <w:t xml:space="preserve"> Somersets during the month were:  officers, 3 killed, 4 wounded;  other ranks, 26 killed, 107 wounded.  </w:t>
      </w:r>
    </w:p>
    <w:p w14:paraId="1D200B6F" w14:textId="77777777" w:rsidR="00000000" w:rsidRDefault="00000000">
      <w:pPr>
        <w:rPr>
          <w:rFonts w:ascii="Garamond" w:hAnsi="Garamond"/>
          <w:snapToGrid w:val="0"/>
          <w:szCs w:val="28"/>
        </w:rPr>
      </w:pPr>
      <w:r>
        <w:rPr>
          <w:rFonts w:ascii="Garamond" w:hAnsi="Garamond"/>
          <w:snapToGrid w:val="0"/>
          <w:szCs w:val="28"/>
        </w:rPr>
        <w:t xml:space="preserve"> </w:t>
      </w:r>
      <w:r>
        <w:rPr>
          <w:rFonts w:ascii="Garamond" w:hAnsi="Garamond"/>
          <w:snapToGrid w:val="0"/>
          <w:szCs w:val="28"/>
        </w:rPr>
        <w:tab/>
      </w:r>
      <w:r>
        <w:rPr>
          <w:rFonts w:ascii="Garamond" w:hAnsi="Garamond"/>
          <w:snapToGrid w:val="0"/>
          <w:szCs w:val="28"/>
        </w:rPr>
        <w:tab/>
      </w:r>
      <w:r>
        <w:rPr>
          <w:rFonts w:ascii="Garamond" w:hAnsi="Garamond"/>
          <w:snapToGrid w:val="0"/>
          <w:szCs w:val="28"/>
        </w:rPr>
        <w:tab/>
      </w:r>
      <w:r>
        <w:rPr>
          <w:rFonts w:ascii="Garamond" w:hAnsi="Garamond"/>
          <w:snapToGrid w:val="0"/>
          <w:szCs w:val="28"/>
        </w:rPr>
        <w:tab/>
      </w:r>
      <w:r>
        <w:rPr>
          <w:rFonts w:ascii="Garamond" w:hAnsi="Garamond"/>
          <w:snapToGrid w:val="0"/>
          <w:szCs w:val="28"/>
        </w:rPr>
        <w:tab/>
      </w:r>
      <w:r>
        <w:rPr>
          <w:rFonts w:ascii="Garamond" w:hAnsi="Garamond"/>
          <w:snapToGrid w:val="0"/>
          <w:szCs w:val="28"/>
        </w:rPr>
        <w:tab/>
      </w:r>
      <w:r>
        <w:rPr>
          <w:rFonts w:ascii="Garamond" w:hAnsi="Garamond"/>
          <w:snapToGrid w:val="0"/>
          <w:szCs w:val="28"/>
        </w:rPr>
        <w:tab/>
      </w:r>
      <w:r>
        <w:rPr>
          <w:rFonts w:ascii="Garamond" w:hAnsi="Garamond"/>
          <w:snapToGrid w:val="0"/>
          <w:szCs w:val="28"/>
        </w:rPr>
        <w:tab/>
      </w:r>
      <w:r>
        <w:rPr>
          <w:rFonts w:ascii="Garamond" w:hAnsi="Garamond"/>
          <w:snapToGrid w:val="0"/>
          <w:szCs w:val="28"/>
        </w:rPr>
        <w:tab/>
      </w:r>
      <w:r>
        <w:rPr>
          <w:rFonts w:ascii="Garamond" w:hAnsi="Garamond"/>
          <w:snapToGrid w:val="0"/>
          <w:szCs w:val="28"/>
        </w:rPr>
        <w:tab/>
      </w:r>
      <w:r>
        <w:rPr>
          <w:rFonts w:ascii="Garamond" w:hAnsi="Garamond"/>
          <w:snapToGrid w:val="0"/>
          <w:szCs w:val="28"/>
        </w:rPr>
        <w:tab/>
        <w:t xml:space="preserve">     </w:t>
      </w:r>
    </w:p>
    <w:p w14:paraId="716352ED" w14:textId="77777777" w:rsidR="00000000" w:rsidRDefault="00000000">
      <w:pPr>
        <w:rPr>
          <w:rFonts w:ascii="Garamond" w:hAnsi="Garamond"/>
          <w:snapToGrid w:val="0"/>
          <w:szCs w:val="28"/>
        </w:rPr>
      </w:pPr>
    </w:p>
    <w:p w14:paraId="0A713162" w14:textId="77777777" w:rsidR="00000000" w:rsidRDefault="00000000">
      <w:pPr>
        <w:rPr>
          <w:rFonts w:ascii="Garamond" w:hAnsi="Garamond"/>
          <w:snapToGrid w:val="0"/>
          <w:szCs w:val="28"/>
        </w:rPr>
      </w:pPr>
    </w:p>
    <w:p w14:paraId="338023A4" w14:textId="77777777" w:rsidR="00000000" w:rsidRDefault="00000000">
      <w:pPr>
        <w:rPr>
          <w:rFonts w:ascii="Garamond" w:hAnsi="Garamond" w:cs="Arial"/>
          <w:color w:val="000000"/>
          <w:szCs w:val="22"/>
        </w:rPr>
      </w:pPr>
      <w:r>
        <w:rPr>
          <w:rFonts w:ascii="Garamond" w:hAnsi="Garamond" w:cs="Arial"/>
          <w:color w:val="000000"/>
          <w:szCs w:val="22"/>
        </w:rPr>
        <w:t xml:space="preserve">  </w:t>
      </w:r>
      <w:r>
        <w:rPr>
          <w:rFonts w:ascii="Garamond" w:hAnsi="Garamond" w:cs="Arial"/>
          <w:color w:val="000000"/>
          <w:szCs w:val="22"/>
        </w:rPr>
        <w:tab/>
      </w:r>
      <w:r>
        <w:rPr>
          <w:rFonts w:ascii="Garamond" w:hAnsi="Garamond" w:cs="Arial"/>
          <w:color w:val="000000"/>
          <w:szCs w:val="22"/>
        </w:rPr>
        <w:tab/>
      </w:r>
      <w:r>
        <w:rPr>
          <w:rFonts w:ascii="Garamond" w:hAnsi="Garamond" w:cs="Arial"/>
          <w:color w:val="000000"/>
          <w:szCs w:val="22"/>
        </w:rPr>
        <w:tab/>
      </w:r>
      <w:r>
        <w:rPr>
          <w:rFonts w:ascii="Garamond" w:hAnsi="Garamond" w:cs="Arial"/>
          <w:color w:val="000000"/>
          <w:szCs w:val="22"/>
        </w:rPr>
        <w:tab/>
      </w:r>
    </w:p>
    <w:p w14:paraId="55E41668" w14:textId="3DCC0AC9" w:rsidR="00000000" w:rsidRDefault="00EA4627">
      <w:pPr>
        <w:rPr>
          <w:rFonts w:ascii="Garamond" w:hAnsi="Garamond" w:cs="Arial"/>
          <w:color w:val="000000"/>
          <w:szCs w:val="22"/>
        </w:rPr>
      </w:pPr>
      <w:r>
        <w:rPr>
          <w:rFonts w:ascii="Garamond" w:hAnsi="Garamond"/>
          <w:noProof/>
          <w:szCs w:val="28"/>
          <w:lang w:val="en-US"/>
        </w:rPr>
        <mc:AlternateContent>
          <mc:Choice Requires="wps">
            <w:drawing>
              <wp:anchor distT="0" distB="0" distL="114300" distR="114300" simplePos="0" relativeHeight="251646464" behindDoc="0" locked="0" layoutInCell="1" allowOverlap="1" wp14:anchorId="63CD82CC" wp14:editId="11C7EC97">
                <wp:simplePos x="0" y="0"/>
                <wp:positionH relativeFrom="column">
                  <wp:posOffset>685800</wp:posOffset>
                </wp:positionH>
                <wp:positionV relativeFrom="paragraph">
                  <wp:posOffset>1428750</wp:posOffset>
                </wp:positionV>
                <wp:extent cx="2743200" cy="1657350"/>
                <wp:effectExtent l="9525" t="57150" r="38100" b="9525"/>
                <wp:wrapNone/>
                <wp:docPr id="116765505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0" cy="1657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695757" id="Line 13"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2.5pt" to="270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">
                <v:stroke endarrow="block"/>
              </v:line>
            </w:pict>
          </mc:Fallback>
        </mc:AlternateContent>
      </w:r>
      <w:r>
        <w:rPr>
          <w:rFonts w:ascii="Garamond" w:hAnsi="Garamond"/>
          <w:noProof/>
          <w:szCs w:val="28"/>
          <w:lang w:val="en-US"/>
        </w:rPr>
        <mc:AlternateContent>
          <mc:Choice Requires="wps">
            <w:drawing>
              <wp:anchor distT="0" distB="0" distL="114300" distR="114300" simplePos="0" relativeHeight="251647488" behindDoc="0" locked="0" layoutInCell="1" allowOverlap="1" wp14:anchorId="5E1FB2E9" wp14:editId="26855239">
                <wp:simplePos x="0" y="0"/>
                <wp:positionH relativeFrom="column">
                  <wp:posOffset>114300</wp:posOffset>
                </wp:positionH>
                <wp:positionV relativeFrom="paragraph">
                  <wp:posOffset>2571750</wp:posOffset>
                </wp:positionV>
                <wp:extent cx="1028700" cy="685800"/>
                <wp:effectExtent l="9525" t="9525" r="9525" b="9525"/>
                <wp:wrapNone/>
                <wp:docPr id="108296385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85800"/>
                        </a:xfrm>
                        <a:prstGeom prst="rect">
                          <a:avLst/>
                        </a:prstGeom>
                        <a:solidFill>
                          <a:srgbClr val="FFFFFF"/>
                        </a:solidFill>
                        <a:ln w="9525">
                          <a:solidFill>
                            <a:srgbClr val="000000"/>
                          </a:solidFill>
                          <a:miter lim="800000"/>
                          <a:headEnd/>
                          <a:tailEnd/>
                        </a:ln>
                      </wps:spPr>
                      <wps:txbx>
                        <w:txbxContent>
                          <w:p w14:paraId="53BC6DD3" w14:textId="77777777" w:rsidR="00000000" w:rsidRDefault="00000000">
                            <w:r>
                              <w:t xml:space="preserve">Bellewaarde Farm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FB2E9" id="Text Box 14" o:spid="_x0000_s1027" type="#_x0000_t202" style="position:absolute;margin-left:9pt;margin-top:202.5pt;width:81pt;height:5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">
                <v:textbox>
                  <w:txbxContent>
                    <w:p w14:paraId="53BC6DD3" w14:textId="77777777" w:rsidR="00000000" w:rsidRDefault="00000000">
                      <w:r>
                        <w:t xml:space="preserve">Bellewaarde Farm </w:t>
                      </w:r>
                    </w:p>
                  </w:txbxContent>
                </v:textbox>
              </v:shape>
            </w:pict>
          </mc:Fallback>
        </mc:AlternateContent>
      </w:r>
      <w:r>
        <w:rPr>
          <w:rFonts w:ascii="Garamond" w:hAnsi="Garamond" w:cs="Arial"/>
          <w:noProof/>
          <w:color w:val="000000"/>
          <w:sz w:val="20"/>
          <w:szCs w:val="22"/>
          <w:lang w:val="en-US"/>
        </w:rPr>
        <mc:AlternateContent>
          <mc:Choice Requires="wps">
            <w:drawing>
              <wp:anchor distT="0" distB="0" distL="114300" distR="114300" simplePos="0" relativeHeight="251663872" behindDoc="0" locked="0" layoutInCell="1" allowOverlap="1" wp14:anchorId="011F7694" wp14:editId="3039AA4B">
                <wp:simplePos x="0" y="0"/>
                <wp:positionH relativeFrom="column">
                  <wp:posOffset>1143000</wp:posOffset>
                </wp:positionH>
                <wp:positionV relativeFrom="paragraph">
                  <wp:posOffset>914400</wp:posOffset>
                </wp:positionV>
                <wp:extent cx="571500" cy="457200"/>
                <wp:effectExtent l="9525" t="57150" r="47625" b="9525"/>
                <wp:wrapNone/>
                <wp:docPr id="117141619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0A07F" id="Line 30"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in" to="13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">
                <v:stroke endarrow="block"/>
              </v:line>
            </w:pict>
          </mc:Fallback>
        </mc:AlternateContent>
      </w:r>
      <w:r>
        <w:rPr>
          <w:rFonts w:ascii="Garamond" w:hAnsi="Garamond" w:cs="Arial"/>
          <w:noProof/>
          <w:color w:val="000000"/>
          <w:sz w:val="20"/>
          <w:szCs w:val="22"/>
          <w:lang w:val="en-US"/>
        </w:rPr>
        <mc:AlternateContent>
          <mc:Choice Requires="wps">
            <w:drawing>
              <wp:anchor distT="0" distB="0" distL="114300" distR="114300" simplePos="0" relativeHeight="251662848" behindDoc="0" locked="0" layoutInCell="1" allowOverlap="1" wp14:anchorId="2F14CEC1" wp14:editId="242B6C81">
                <wp:simplePos x="0" y="0"/>
                <wp:positionH relativeFrom="column">
                  <wp:posOffset>-342900</wp:posOffset>
                </wp:positionH>
                <wp:positionV relativeFrom="paragraph">
                  <wp:posOffset>1028700</wp:posOffset>
                </wp:positionV>
                <wp:extent cx="1485900" cy="1257300"/>
                <wp:effectExtent l="9525" t="9525" r="9525" b="9525"/>
                <wp:wrapNone/>
                <wp:docPr id="60461190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257300"/>
                        </a:xfrm>
                        <a:prstGeom prst="rect">
                          <a:avLst/>
                        </a:prstGeom>
                        <a:solidFill>
                          <a:srgbClr val="FFFFFF"/>
                        </a:solidFill>
                        <a:ln w="9525">
                          <a:solidFill>
                            <a:srgbClr val="000000"/>
                          </a:solidFill>
                          <a:miter lim="800000"/>
                          <a:headEnd/>
                          <a:tailEnd/>
                        </a:ln>
                      </wps:spPr>
                      <wps:txbx>
                        <w:txbxContent>
                          <w:p w14:paraId="416B0CFD" w14:textId="77777777" w:rsidR="00000000" w:rsidRDefault="00000000">
                            <w:pPr>
                              <w:rPr>
                                <w:rFonts w:ascii="Garamond" w:hAnsi="Garamond"/>
                              </w:rPr>
                            </w:pPr>
                            <w:r>
                              <w:rPr>
                                <w:rFonts w:ascii="Garamond" w:hAnsi="Garamond"/>
                              </w:rPr>
                              <w:t>6</w:t>
                            </w:r>
                            <w:r>
                              <w:rPr>
                                <w:rFonts w:ascii="Garamond" w:hAnsi="Garamond"/>
                                <w:vertAlign w:val="superscript"/>
                              </w:rPr>
                              <w:t>th</w:t>
                            </w:r>
                            <w:r>
                              <w:rPr>
                                <w:rFonts w:ascii="Garamond" w:hAnsi="Garamond"/>
                              </w:rPr>
                              <w:t xml:space="preserve"> Somersets were at Railway Wood – “The Battalion held on all day ….”</w:t>
                            </w:r>
                          </w:p>
                          <w:p w14:paraId="42DE2F7C" w14:textId="77777777" w:rsidR="00000000" w:rsidRDefault="00000000">
                            <w:pPr>
                              <w:rPr>
                                <w:rFonts w:ascii="Garamond" w:hAnsi="Garamond"/>
                              </w:rPr>
                            </w:pPr>
                          </w:p>
                          <w:p w14:paraId="60D07F43" w14:textId="77777777" w:rsidR="00000000" w:rsidRDefault="00000000">
                            <w:pPr>
                              <w:ind w:firstLine="720"/>
                              <w:rPr>
                                <w:sz w:val="22"/>
                              </w:rPr>
                            </w:pPr>
                            <w:r>
                              <w:rPr>
                                <w:rFonts w:ascii="Garamond" w:hAnsi="Garamond"/>
                                <w:sz w:val="22"/>
                              </w:rPr>
                              <w:t>War Diary</w:t>
                            </w:r>
                          </w:p>
                          <w:p w14:paraId="39AF17AA" w14:textId="77777777" w:rsidR="00000000" w:rsidRDefault="000000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4CEC1" id="Text Box 29" o:spid="_x0000_s1028" type="#_x0000_t202" style="position:absolute;margin-left:-27pt;margin-top:81pt;width:117pt;height:9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">
                <v:textbox>
                  <w:txbxContent>
                    <w:p w14:paraId="416B0CFD" w14:textId="77777777" w:rsidR="00000000" w:rsidRDefault="00000000">
                      <w:pPr>
                        <w:rPr>
                          <w:rFonts w:ascii="Garamond" w:hAnsi="Garamond"/>
                        </w:rPr>
                      </w:pPr>
                      <w:r>
                        <w:rPr>
                          <w:rFonts w:ascii="Garamond" w:hAnsi="Garamond"/>
                        </w:rPr>
                        <w:t>6</w:t>
                      </w:r>
                      <w:r>
                        <w:rPr>
                          <w:rFonts w:ascii="Garamond" w:hAnsi="Garamond"/>
                          <w:vertAlign w:val="superscript"/>
                        </w:rPr>
                        <w:t>th</w:t>
                      </w:r>
                      <w:r>
                        <w:rPr>
                          <w:rFonts w:ascii="Garamond" w:hAnsi="Garamond"/>
                        </w:rPr>
                        <w:t xml:space="preserve"> Somersets were at Railway Wood – “The Battalion held on all day ….”</w:t>
                      </w:r>
                    </w:p>
                    <w:p w14:paraId="42DE2F7C" w14:textId="77777777" w:rsidR="00000000" w:rsidRDefault="00000000">
                      <w:pPr>
                        <w:rPr>
                          <w:rFonts w:ascii="Garamond" w:hAnsi="Garamond"/>
                        </w:rPr>
                      </w:pPr>
                    </w:p>
                    <w:p w14:paraId="60D07F43" w14:textId="77777777" w:rsidR="00000000" w:rsidRDefault="00000000">
                      <w:pPr>
                        <w:ind w:firstLine="720"/>
                        <w:rPr>
                          <w:sz w:val="22"/>
                        </w:rPr>
                      </w:pPr>
                      <w:r>
                        <w:rPr>
                          <w:rFonts w:ascii="Garamond" w:hAnsi="Garamond"/>
                          <w:sz w:val="22"/>
                        </w:rPr>
                        <w:t>War Diary</w:t>
                      </w:r>
                    </w:p>
                    <w:p w14:paraId="39AF17AA" w14:textId="77777777" w:rsidR="00000000" w:rsidRDefault="00000000"/>
                  </w:txbxContent>
                </v:textbox>
              </v:shape>
            </w:pict>
          </mc:Fallback>
        </mc:AlternateContent>
      </w:r>
      <w:r w:rsidR="00000000">
        <w:rPr>
          <w:rFonts w:ascii="Garamond" w:hAnsi="Garamond" w:cs="Arial"/>
          <w:color w:val="000000"/>
          <w:szCs w:val="22"/>
        </w:rPr>
        <w:tab/>
      </w:r>
      <w:r w:rsidR="00000000">
        <w:rPr>
          <w:rFonts w:ascii="Garamond" w:hAnsi="Garamond" w:cs="Arial"/>
          <w:color w:val="000000"/>
          <w:szCs w:val="22"/>
        </w:rPr>
        <w:tab/>
      </w:r>
      <w:r w:rsidR="00000000">
        <w:rPr>
          <w:rFonts w:ascii="Garamond" w:hAnsi="Garamond" w:cs="Arial"/>
          <w:color w:val="000000"/>
          <w:szCs w:val="22"/>
        </w:rPr>
        <w:tab/>
      </w:r>
      <w:r>
        <w:rPr>
          <w:rFonts w:ascii="Garamond" w:hAnsi="Garamond"/>
          <w:noProof/>
          <w:snapToGrid w:val="0"/>
          <w:szCs w:val="28"/>
        </w:rPr>
        <w:drawing>
          <wp:inline distT="0" distB="0" distL="0" distR="0" wp14:anchorId="45BF07F0" wp14:editId="2075B29D">
            <wp:extent cx="3467100" cy="31623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7100" cy="3162300"/>
                    </a:xfrm>
                    <a:prstGeom prst="rect">
                      <a:avLst/>
                    </a:prstGeom>
                    <a:noFill/>
                    <a:ln>
                      <a:noFill/>
                    </a:ln>
                  </pic:spPr>
                </pic:pic>
              </a:graphicData>
            </a:graphic>
          </wp:inline>
        </w:drawing>
      </w:r>
    </w:p>
    <w:p w14:paraId="2A3C66BB" w14:textId="77777777" w:rsidR="00000000" w:rsidRDefault="00000000">
      <w:pPr>
        <w:rPr>
          <w:rFonts w:ascii="Garamond" w:hAnsi="Garamond" w:cs="Arial"/>
          <w:color w:val="000000"/>
          <w:szCs w:val="22"/>
        </w:rPr>
      </w:pPr>
    </w:p>
    <w:p w14:paraId="6A3DCA54" w14:textId="77777777" w:rsidR="00000000" w:rsidRDefault="00000000">
      <w:pPr>
        <w:rPr>
          <w:rFonts w:ascii="Garamond" w:hAnsi="Garamond" w:cs="Arial"/>
          <w:color w:val="000000"/>
          <w:szCs w:val="22"/>
        </w:rPr>
      </w:pPr>
    </w:p>
    <w:p w14:paraId="5F87F3C5" w14:textId="77777777" w:rsidR="00000000" w:rsidRDefault="00000000">
      <w:pPr>
        <w:rPr>
          <w:rFonts w:ascii="Garamond" w:hAnsi="Garamond" w:cs="Arial"/>
          <w:color w:val="993366"/>
          <w:szCs w:val="22"/>
        </w:rPr>
      </w:pPr>
      <w:r>
        <w:rPr>
          <w:rFonts w:ascii="Garamond" w:hAnsi="Garamond" w:cs="Arial"/>
          <w:color w:val="000000"/>
          <w:szCs w:val="22"/>
        </w:rPr>
        <w:t>At the end of October 1915 the 6</w:t>
      </w:r>
      <w:r>
        <w:rPr>
          <w:rFonts w:ascii="Garamond" w:hAnsi="Garamond" w:cs="Arial"/>
          <w:color w:val="000000"/>
          <w:szCs w:val="22"/>
          <w:vertAlign w:val="superscript"/>
        </w:rPr>
        <w:t>th</w:t>
      </w:r>
      <w:r>
        <w:rPr>
          <w:rFonts w:ascii="Garamond" w:hAnsi="Garamond" w:cs="Arial"/>
          <w:color w:val="000000"/>
          <w:szCs w:val="22"/>
        </w:rPr>
        <w:t xml:space="preserve"> Battalion are billeted at Poperinghe.  The Diary records: </w:t>
      </w:r>
      <w:r>
        <w:rPr>
          <w:rFonts w:ascii="Garamond" w:hAnsi="Garamond" w:cs="Arial"/>
          <w:color w:val="993300"/>
          <w:szCs w:val="22"/>
        </w:rPr>
        <w:t xml:space="preserve"> </w:t>
      </w:r>
      <w:r>
        <w:rPr>
          <w:rFonts w:ascii="Garamond" w:hAnsi="Garamond" w:cs="Arial"/>
          <w:color w:val="993366"/>
          <w:szCs w:val="22"/>
        </w:rPr>
        <w:t>“Spirits of the men splendid.  With incessant, rain, plenty of fatigues and no change of clothes and no chance yet of getting warm they can still stand for hours playing and watching football matches.”</w:t>
      </w:r>
    </w:p>
    <w:p w14:paraId="7D9FC50C" w14:textId="77777777" w:rsidR="00000000" w:rsidRDefault="00000000">
      <w:pPr>
        <w:rPr>
          <w:rFonts w:ascii="Garamond" w:hAnsi="Garamond" w:cs="Arial"/>
          <w:color w:val="993366"/>
          <w:szCs w:val="22"/>
        </w:rPr>
      </w:pPr>
    </w:p>
    <w:p w14:paraId="7557608E" w14:textId="77777777" w:rsidR="00000000" w:rsidRDefault="00000000">
      <w:pPr>
        <w:rPr>
          <w:rFonts w:ascii="Garamond" w:hAnsi="Garamond" w:cs="Arial"/>
          <w:color w:val="3366FF"/>
          <w:szCs w:val="22"/>
        </w:rPr>
      </w:pPr>
      <w:r>
        <w:rPr>
          <w:rFonts w:ascii="Garamond" w:hAnsi="Garamond" w:cs="Arial"/>
          <w:color w:val="3366FF"/>
          <w:szCs w:val="22"/>
        </w:rPr>
        <w:t>Everard Wyrall writes:   The first three weeks of November were passed under the most wretched conditions, but on 23</w:t>
      </w:r>
      <w:r>
        <w:rPr>
          <w:rFonts w:ascii="Garamond" w:hAnsi="Garamond" w:cs="Arial"/>
          <w:color w:val="3366FF"/>
          <w:szCs w:val="22"/>
          <w:vertAlign w:val="superscript"/>
        </w:rPr>
        <w:t>rd</w:t>
      </w:r>
      <w:r>
        <w:rPr>
          <w:rFonts w:ascii="Garamond" w:hAnsi="Garamond" w:cs="Arial"/>
          <w:color w:val="3366FF"/>
          <w:szCs w:val="22"/>
        </w:rPr>
        <w:t xml:space="preserve"> the Battalion marched to the front-line trenches just north-east of St Jean, relieving the 10</w:t>
      </w:r>
      <w:r>
        <w:rPr>
          <w:rFonts w:ascii="Garamond" w:hAnsi="Garamond" w:cs="Arial"/>
          <w:color w:val="3366FF"/>
          <w:szCs w:val="22"/>
          <w:vertAlign w:val="superscript"/>
        </w:rPr>
        <w:t>th</w:t>
      </w:r>
      <w:r>
        <w:rPr>
          <w:rFonts w:ascii="Garamond" w:hAnsi="Garamond" w:cs="Arial"/>
          <w:color w:val="3366FF"/>
          <w:szCs w:val="22"/>
        </w:rPr>
        <w:t xml:space="preserve"> Durham L.I.  Two days in and two days out of the front line was the rule at this period, but between the miserable conditions of the billets and the filthy state of the trenches there was little choice.  On 14</w:t>
      </w:r>
      <w:r>
        <w:rPr>
          <w:rFonts w:ascii="Garamond" w:hAnsi="Garamond" w:cs="Arial"/>
          <w:color w:val="3366FF"/>
          <w:szCs w:val="22"/>
          <w:vertAlign w:val="superscript"/>
        </w:rPr>
        <w:t>th</w:t>
      </w:r>
      <w:r>
        <w:rPr>
          <w:rFonts w:ascii="Garamond" w:hAnsi="Garamond" w:cs="Arial"/>
          <w:color w:val="3366FF"/>
          <w:szCs w:val="22"/>
        </w:rPr>
        <w:t xml:space="preserve"> December the 43</w:t>
      </w:r>
      <w:r>
        <w:rPr>
          <w:rFonts w:ascii="Garamond" w:hAnsi="Garamond" w:cs="Arial"/>
          <w:color w:val="3366FF"/>
          <w:szCs w:val="22"/>
          <w:vertAlign w:val="superscript"/>
        </w:rPr>
        <w:t>rd</w:t>
      </w:r>
      <w:r>
        <w:rPr>
          <w:rFonts w:ascii="Garamond" w:hAnsi="Garamond" w:cs="Arial"/>
          <w:color w:val="3366FF"/>
          <w:szCs w:val="22"/>
        </w:rPr>
        <w:t xml:space="preserve"> was relieved by 71</w:t>
      </w:r>
      <w:r>
        <w:rPr>
          <w:rFonts w:ascii="Garamond" w:hAnsi="Garamond" w:cs="Arial"/>
          <w:color w:val="3366FF"/>
          <w:szCs w:val="22"/>
          <w:vertAlign w:val="superscript"/>
        </w:rPr>
        <w:t>st</w:t>
      </w:r>
      <w:r>
        <w:rPr>
          <w:rFonts w:ascii="Garamond" w:hAnsi="Garamond" w:cs="Arial"/>
          <w:color w:val="3366FF"/>
          <w:szCs w:val="22"/>
        </w:rPr>
        <w:t xml:space="preserve"> Brigade, the Somersets marching to a camp, described in the Diary as ‘G.5.d’  On 16</w:t>
      </w:r>
      <w:r>
        <w:rPr>
          <w:rFonts w:ascii="Garamond" w:hAnsi="Garamond" w:cs="Arial"/>
          <w:color w:val="3366FF"/>
          <w:szCs w:val="22"/>
          <w:vertAlign w:val="superscript"/>
        </w:rPr>
        <w:t xml:space="preserve">th </w:t>
      </w:r>
      <w:r>
        <w:rPr>
          <w:rFonts w:ascii="Garamond" w:hAnsi="Garamond" w:cs="Arial"/>
          <w:color w:val="3366FF"/>
          <w:szCs w:val="22"/>
        </w:rPr>
        <w:t xml:space="preserve">the Battalion moved to ‘our old Rest Camp A’ occupied six </w:t>
      </w:r>
      <w:r>
        <w:rPr>
          <w:rFonts w:ascii="Garamond" w:hAnsi="Garamond" w:cs="Arial"/>
          <w:color w:val="3366FF"/>
          <w:szCs w:val="22"/>
        </w:rPr>
        <w:lastRenderedPageBreak/>
        <w:t>weeks previously.  Here the Somerset men stayed until the close of the year without any incident with the exception of a rumour that the 14</w:t>
      </w:r>
      <w:r>
        <w:rPr>
          <w:rFonts w:ascii="Garamond" w:hAnsi="Garamond" w:cs="Arial"/>
          <w:color w:val="3366FF"/>
          <w:szCs w:val="22"/>
          <w:vertAlign w:val="superscript"/>
        </w:rPr>
        <w:t>th</w:t>
      </w:r>
      <w:r>
        <w:rPr>
          <w:rFonts w:ascii="Garamond" w:hAnsi="Garamond" w:cs="Arial"/>
          <w:color w:val="3366FF"/>
          <w:szCs w:val="22"/>
        </w:rPr>
        <w:t xml:space="preserve"> Division was going out to Egypt, which rumour was subsequently dispelled by the receipt of orders for the Division to relieve the 49</w:t>
      </w:r>
      <w:r>
        <w:rPr>
          <w:rFonts w:ascii="Garamond" w:hAnsi="Garamond" w:cs="Arial"/>
          <w:color w:val="3366FF"/>
          <w:szCs w:val="22"/>
          <w:vertAlign w:val="superscript"/>
        </w:rPr>
        <w:t>th</w:t>
      </w:r>
      <w:r>
        <w:rPr>
          <w:rFonts w:ascii="Garamond" w:hAnsi="Garamond" w:cs="Arial"/>
          <w:color w:val="3366FF"/>
          <w:szCs w:val="22"/>
        </w:rPr>
        <w:t xml:space="preserve"> Division in the Ypres Salient next to the French.”</w:t>
      </w:r>
    </w:p>
    <w:p w14:paraId="342029E3" w14:textId="77777777" w:rsidR="00000000" w:rsidRDefault="00000000">
      <w:pPr>
        <w:rPr>
          <w:rFonts w:ascii="Garamond" w:hAnsi="Garamond" w:cs="Arial"/>
          <w:color w:val="0000FF"/>
          <w:szCs w:val="22"/>
        </w:rPr>
      </w:pPr>
    </w:p>
    <w:p w14:paraId="50F3BE82" w14:textId="77777777" w:rsidR="00000000" w:rsidRDefault="00000000">
      <w:pPr>
        <w:rPr>
          <w:rFonts w:ascii="Garamond" w:hAnsi="Garamond" w:cs="Arial"/>
          <w:szCs w:val="22"/>
        </w:rPr>
      </w:pPr>
      <w:r>
        <w:rPr>
          <w:rFonts w:ascii="Garamond" w:hAnsi="Garamond" w:cs="Arial"/>
          <w:szCs w:val="22"/>
        </w:rPr>
        <w:t>I would imagine after the misery of the trenches in winter, the idea of going to Egypt must have been particularly attractive.</w:t>
      </w:r>
    </w:p>
    <w:p w14:paraId="31E06149" w14:textId="77777777" w:rsidR="00000000" w:rsidRDefault="00000000">
      <w:pPr>
        <w:rPr>
          <w:rFonts w:ascii="Garamond" w:hAnsi="Garamond" w:cs="Arial"/>
          <w:szCs w:val="22"/>
        </w:rPr>
      </w:pPr>
    </w:p>
    <w:p w14:paraId="0801021E" w14:textId="77777777" w:rsidR="00000000" w:rsidRDefault="00000000">
      <w:pPr>
        <w:rPr>
          <w:rFonts w:ascii="Garamond" w:hAnsi="Garamond" w:cs="Arial"/>
          <w:szCs w:val="22"/>
        </w:rPr>
      </w:pPr>
      <w:r>
        <w:rPr>
          <w:rFonts w:ascii="Garamond" w:hAnsi="Garamond" w:cs="Arial"/>
          <w:szCs w:val="22"/>
        </w:rPr>
        <w:t>The 6</w:t>
      </w:r>
      <w:r>
        <w:rPr>
          <w:rFonts w:ascii="Garamond" w:hAnsi="Garamond" w:cs="Arial"/>
          <w:szCs w:val="22"/>
          <w:vertAlign w:val="superscript"/>
        </w:rPr>
        <w:t>th</w:t>
      </w:r>
      <w:r>
        <w:rPr>
          <w:rFonts w:ascii="Garamond" w:hAnsi="Garamond" w:cs="Arial"/>
          <w:szCs w:val="22"/>
        </w:rPr>
        <w:t xml:space="preserve"> Battalion were not in any more major actions until the battles of the Somme in the summer of 1916.  Through the winter of 1915 they suffered </w:t>
      </w:r>
      <w:r>
        <w:rPr>
          <w:rFonts w:ascii="Garamond" w:hAnsi="Garamond" w:cs="Arial"/>
          <w:color w:val="3366FF"/>
          <w:szCs w:val="22"/>
        </w:rPr>
        <w:t>“the usual period of torment inseparable from winter in the trenches” (Everard Wyrall).</w:t>
      </w:r>
      <w:r>
        <w:rPr>
          <w:rFonts w:ascii="Garamond" w:hAnsi="Garamond" w:cs="Arial"/>
          <w:szCs w:val="22"/>
        </w:rPr>
        <w:t xml:space="preserve">  The conditions in the line in January 1916 were terrible.  </w:t>
      </w:r>
      <w:r>
        <w:rPr>
          <w:rFonts w:ascii="Garamond" w:hAnsi="Garamond" w:cs="Arial"/>
          <w:color w:val="993366"/>
          <w:szCs w:val="22"/>
        </w:rPr>
        <w:t>“The front line is in an almost impossible condition and no troops can remain there more than 48 hours without much sickness.”</w:t>
      </w:r>
      <w:r>
        <w:rPr>
          <w:rFonts w:ascii="Garamond" w:hAnsi="Garamond" w:cs="Arial"/>
          <w:szCs w:val="22"/>
        </w:rPr>
        <w:t xml:space="preserve"> (Battalion Diary)</w:t>
      </w:r>
    </w:p>
    <w:p w14:paraId="29BAEF26" w14:textId="77777777" w:rsidR="00000000" w:rsidRDefault="00000000">
      <w:pPr>
        <w:rPr>
          <w:rFonts w:ascii="Garamond" w:hAnsi="Garamond" w:cs="Arial"/>
          <w:szCs w:val="22"/>
        </w:rPr>
      </w:pPr>
    </w:p>
    <w:p w14:paraId="03754BC4" w14:textId="3C0CFCF7" w:rsidR="00000000" w:rsidRDefault="00EA4627">
      <w:pPr>
        <w:rPr>
          <w:rFonts w:ascii="Garamond" w:hAnsi="Garamond" w:cs="Arial"/>
          <w:szCs w:val="22"/>
        </w:rPr>
      </w:pPr>
      <w:r>
        <w:rPr>
          <w:rFonts w:ascii="Garamond" w:hAnsi="Garamond" w:cs="Arial"/>
          <w:noProof/>
          <w:sz w:val="20"/>
          <w:szCs w:val="22"/>
          <w:lang w:val="en-US"/>
        </w:rPr>
        <mc:AlternateContent>
          <mc:Choice Requires="wps">
            <w:drawing>
              <wp:anchor distT="0" distB="0" distL="114300" distR="114300" simplePos="0" relativeHeight="251649536" behindDoc="0" locked="0" layoutInCell="1" allowOverlap="1" wp14:anchorId="4C4C846D" wp14:editId="4F243B8A">
                <wp:simplePos x="0" y="0"/>
                <wp:positionH relativeFrom="column">
                  <wp:posOffset>800100</wp:posOffset>
                </wp:positionH>
                <wp:positionV relativeFrom="paragraph">
                  <wp:posOffset>2628900</wp:posOffset>
                </wp:positionV>
                <wp:extent cx="2628900" cy="0"/>
                <wp:effectExtent l="19050" t="57150" r="9525" b="57150"/>
                <wp:wrapNone/>
                <wp:docPr id="171361749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496CD" id="Line 16"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07pt" to="270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">
                <v:stroke endarrow="block"/>
              </v:line>
            </w:pict>
          </mc:Fallback>
        </mc:AlternateContent>
      </w:r>
      <w:r>
        <w:rPr>
          <w:rFonts w:ascii="Garamond" w:hAnsi="Garamond" w:cs="Arial"/>
          <w:noProof/>
          <w:sz w:val="20"/>
          <w:szCs w:val="22"/>
          <w:lang w:val="en-US"/>
        </w:rPr>
        <mc:AlternateContent>
          <mc:Choice Requires="wps">
            <w:drawing>
              <wp:anchor distT="0" distB="0" distL="114300" distR="114300" simplePos="0" relativeHeight="251648512" behindDoc="0" locked="0" layoutInCell="1" allowOverlap="1" wp14:anchorId="2E81256C" wp14:editId="6CEBD497">
                <wp:simplePos x="0" y="0"/>
                <wp:positionH relativeFrom="column">
                  <wp:posOffset>3429000</wp:posOffset>
                </wp:positionH>
                <wp:positionV relativeFrom="paragraph">
                  <wp:posOffset>2286000</wp:posOffset>
                </wp:positionV>
                <wp:extent cx="1943100" cy="1028700"/>
                <wp:effectExtent l="9525" t="9525" r="9525" b="9525"/>
                <wp:wrapNone/>
                <wp:docPr id="21288599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028700"/>
                        </a:xfrm>
                        <a:prstGeom prst="rect">
                          <a:avLst/>
                        </a:prstGeom>
                        <a:solidFill>
                          <a:srgbClr val="FFFFFF"/>
                        </a:solidFill>
                        <a:ln w="9525">
                          <a:solidFill>
                            <a:srgbClr val="000000"/>
                          </a:solidFill>
                          <a:miter lim="800000"/>
                          <a:headEnd/>
                          <a:tailEnd/>
                        </a:ln>
                      </wps:spPr>
                      <wps:txbx>
                        <w:txbxContent>
                          <w:p w14:paraId="5E6325EF" w14:textId="77777777" w:rsidR="00000000" w:rsidRDefault="00000000">
                            <w:r>
                              <w:t>6</w:t>
                            </w:r>
                            <w:r>
                              <w:rPr>
                                <w:vertAlign w:val="superscript"/>
                              </w:rPr>
                              <w:t>th</w:t>
                            </w:r>
                            <w:r>
                              <w:t xml:space="preserve"> Somerset Battalion Somerset Light Infantry – south of Arras in </w:t>
                            </w:r>
                          </w:p>
                          <w:p w14:paraId="1CB33C1C" w14:textId="77777777" w:rsidR="00000000" w:rsidRDefault="00000000">
                            <w:r>
                              <w:t>winter 1915/spring 1916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1256C" id="Text Box 15" o:spid="_x0000_s1029" type="#_x0000_t202" style="position:absolute;margin-left:270pt;margin-top:180pt;width:153pt;height:8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">
                <v:textbox>
                  <w:txbxContent>
                    <w:p w14:paraId="5E6325EF" w14:textId="77777777" w:rsidR="00000000" w:rsidRDefault="00000000">
                      <w:r>
                        <w:t>6</w:t>
                      </w:r>
                      <w:r>
                        <w:rPr>
                          <w:vertAlign w:val="superscript"/>
                        </w:rPr>
                        <w:t>th</w:t>
                      </w:r>
                      <w:r>
                        <w:t xml:space="preserve"> Somerset Battalion Somerset Light Infantry – south of Arras in </w:t>
                      </w:r>
                    </w:p>
                    <w:p w14:paraId="1CB33C1C" w14:textId="77777777" w:rsidR="00000000" w:rsidRDefault="00000000">
                      <w:r>
                        <w:t>winter 1915/spring 1916</w:t>
                      </w:r>
                    </w:p>
                  </w:txbxContent>
                </v:textbox>
              </v:shape>
            </w:pict>
          </mc:Fallback>
        </mc:AlternateContent>
      </w:r>
      <w:r>
        <w:rPr>
          <w:rFonts w:ascii="Garamond" w:hAnsi="Garamond" w:cs="Arial"/>
          <w:noProof/>
          <w:szCs w:val="22"/>
        </w:rPr>
        <w:drawing>
          <wp:inline distT="0" distB="0" distL="0" distR="0" wp14:anchorId="4CA05429" wp14:editId="79FEA3CA">
            <wp:extent cx="2638425" cy="514350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5143500"/>
                    </a:xfrm>
                    <a:prstGeom prst="rect">
                      <a:avLst/>
                    </a:prstGeom>
                    <a:noFill/>
                    <a:ln>
                      <a:noFill/>
                    </a:ln>
                  </pic:spPr>
                </pic:pic>
              </a:graphicData>
            </a:graphic>
          </wp:inline>
        </w:drawing>
      </w:r>
    </w:p>
    <w:p w14:paraId="45E85234" w14:textId="77777777" w:rsidR="00000000" w:rsidRDefault="00000000">
      <w:pPr>
        <w:rPr>
          <w:rFonts w:ascii="Garamond" w:hAnsi="Garamond" w:cs="Arial"/>
          <w:szCs w:val="22"/>
        </w:rPr>
      </w:pPr>
    </w:p>
    <w:p w14:paraId="7CA670F9" w14:textId="77777777" w:rsidR="00000000" w:rsidRDefault="00000000">
      <w:pPr>
        <w:rPr>
          <w:rFonts w:ascii="Garamond" w:hAnsi="Garamond" w:cs="Arial"/>
          <w:szCs w:val="22"/>
        </w:rPr>
      </w:pPr>
    </w:p>
    <w:p w14:paraId="184909BA" w14:textId="77777777" w:rsidR="00000000" w:rsidRDefault="00000000">
      <w:pPr>
        <w:rPr>
          <w:rFonts w:ascii="Garamond" w:hAnsi="Garamond" w:cs="Arial"/>
          <w:szCs w:val="22"/>
        </w:rPr>
      </w:pPr>
    </w:p>
    <w:p w14:paraId="4506F56B" w14:textId="77777777" w:rsidR="00000000" w:rsidRDefault="00000000">
      <w:pPr>
        <w:rPr>
          <w:rFonts w:ascii="Garamond" w:hAnsi="Garamond" w:cs="Arial"/>
          <w:szCs w:val="22"/>
        </w:rPr>
      </w:pPr>
    </w:p>
    <w:p w14:paraId="3701E356" w14:textId="77777777" w:rsidR="00000000" w:rsidRDefault="00000000">
      <w:pPr>
        <w:rPr>
          <w:rFonts w:ascii="Garamond" w:hAnsi="Garamond" w:cs="Arial"/>
          <w:szCs w:val="22"/>
        </w:rPr>
      </w:pPr>
    </w:p>
    <w:p w14:paraId="5E7B2F6F" w14:textId="77777777" w:rsidR="00000000" w:rsidRDefault="00000000">
      <w:pPr>
        <w:rPr>
          <w:rFonts w:ascii="Garamond" w:hAnsi="Garamond" w:cs="Arial"/>
          <w:szCs w:val="22"/>
        </w:rPr>
      </w:pPr>
    </w:p>
    <w:p w14:paraId="36D7A352" w14:textId="77777777" w:rsidR="00000000" w:rsidRDefault="00000000">
      <w:pPr>
        <w:rPr>
          <w:rFonts w:ascii="Garamond" w:hAnsi="Garamond" w:cs="Arial"/>
          <w:szCs w:val="22"/>
        </w:rPr>
      </w:pPr>
    </w:p>
    <w:p w14:paraId="09A14D25" w14:textId="77777777" w:rsidR="00000000" w:rsidRDefault="00000000">
      <w:pPr>
        <w:rPr>
          <w:rFonts w:ascii="Garamond" w:hAnsi="Garamond" w:cs="Arial"/>
          <w:szCs w:val="22"/>
        </w:rPr>
      </w:pPr>
      <w:r>
        <w:rPr>
          <w:rFonts w:ascii="Garamond" w:hAnsi="Garamond" w:cs="Arial"/>
          <w:szCs w:val="22"/>
        </w:rPr>
        <w:t>In February 1916, the Battalion was just south of Arras.  They were in a quiet sector of the line and March passed with very few casualties.  In April and May, there was a gradual increase in activity.  Shelling became more frequent and snipers claimed more victims.  The German 150 lb trench mortars (“Crashing Christophers”, the 6</w:t>
      </w:r>
      <w:r>
        <w:rPr>
          <w:rFonts w:ascii="Garamond" w:hAnsi="Garamond" w:cs="Arial"/>
          <w:szCs w:val="22"/>
          <w:vertAlign w:val="superscript"/>
        </w:rPr>
        <w:t>th</w:t>
      </w:r>
      <w:r>
        <w:rPr>
          <w:rFonts w:ascii="Garamond" w:hAnsi="Garamond" w:cs="Arial"/>
          <w:szCs w:val="22"/>
        </w:rPr>
        <w:t xml:space="preserve"> Somerset called them) were beginning to make life uncomfortable in the trenches.</w:t>
      </w:r>
    </w:p>
    <w:p w14:paraId="0C193B71" w14:textId="77777777" w:rsidR="00000000" w:rsidRDefault="00000000">
      <w:pPr>
        <w:rPr>
          <w:rFonts w:ascii="Garamond" w:hAnsi="Garamond" w:cs="Arial"/>
          <w:szCs w:val="22"/>
        </w:rPr>
      </w:pPr>
    </w:p>
    <w:p w14:paraId="3F0A1DF7" w14:textId="77777777" w:rsidR="00000000" w:rsidRDefault="00000000">
      <w:pPr>
        <w:rPr>
          <w:rFonts w:ascii="Garamond" w:hAnsi="Garamond"/>
        </w:rPr>
      </w:pPr>
      <w:r>
        <w:rPr>
          <w:rFonts w:ascii="Garamond" w:hAnsi="Garamond"/>
        </w:rPr>
        <w:t>The actor, Arnold Ridley, describes arriving in France around the middle of March 1916.  He writes that the 6</w:t>
      </w:r>
      <w:r>
        <w:rPr>
          <w:rFonts w:ascii="Garamond" w:hAnsi="Garamond"/>
          <w:vertAlign w:val="superscript"/>
        </w:rPr>
        <w:t>th</w:t>
      </w:r>
      <w:r>
        <w:rPr>
          <w:rFonts w:ascii="Garamond" w:hAnsi="Garamond"/>
        </w:rPr>
        <w:t xml:space="preserve"> Battalion was in the field just south of Arras.  It was heavy, sleeting weather.  Ridley was wounded within a few days of joining the battalion and was sent home to recover.  He was back in France in July.  </w:t>
      </w:r>
    </w:p>
    <w:p w14:paraId="022C6440" w14:textId="77777777" w:rsidR="00000000" w:rsidRDefault="00000000">
      <w:pPr>
        <w:rPr>
          <w:rFonts w:ascii="Garamond" w:hAnsi="Garamond"/>
        </w:rPr>
      </w:pPr>
    </w:p>
    <w:p w14:paraId="7C0EA4B7" w14:textId="77777777" w:rsidR="00000000" w:rsidRDefault="00000000">
      <w:pPr>
        <w:pStyle w:val="Heading4"/>
      </w:pPr>
    </w:p>
    <w:p w14:paraId="58D20CE6" w14:textId="77777777" w:rsidR="00000000" w:rsidRDefault="00000000">
      <w:pPr>
        <w:pStyle w:val="Heading4"/>
      </w:pPr>
      <w:r>
        <w:t>From the book “Famous 1914-18”  by Richard Van Emden and Victor Piuk</w:t>
      </w:r>
    </w:p>
    <w:p w14:paraId="0D45AD3F" w14:textId="77777777" w:rsidR="00000000" w:rsidRDefault="00000000">
      <w:pPr>
        <w:rPr>
          <w:rFonts w:ascii="Garamond" w:hAnsi="Garamond"/>
          <w:color w:val="800000"/>
        </w:rPr>
      </w:pPr>
    </w:p>
    <w:p w14:paraId="45140D9F" w14:textId="77777777" w:rsidR="00000000" w:rsidRDefault="00000000">
      <w:pPr>
        <w:rPr>
          <w:rFonts w:ascii="Garamond" w:hAnsi="Garamond"/>
          <w:color w:val="800000"/>
        </w:rPr>
      </w:pPr>
      <w:r>
        <w:rPr>
          <w:rFonts w:ascii="Garamond" w:hAnsi="Garamond"/>
          <w:color w:val="800000"/>
        </w:rPr>
        <w:t xml:space="preserve">“He must have been relieved to hear that his Division was not immediately earmarked for battle.  In fact it remained near Arras during July, making its way south to the town of Albert, just to the rear of the Somme battlefield, only on 7 August.  </w:t>
      </w:r>
    </w:p>
    <w:p w14:paraId="2D5B6E65" w14:textId="77777777" w:rsidR="00000000" w:rsidRDefault="00000000">
      <w:pPr>
        <w:rPr>
          <w:rFonts w:ascii="Garamond" w:hAnsi="Garamond"/>
          <w:color w:val="800000"/>
        </w:rPr>
      </w:pPr>
    </w:p>
    <w:p w14:paraId="27A6E62B" w14:textId="77777777" w:rsidR="00000000" w:rsidRDefault="00000000">
      <w:pPr>
        <w:rPr>
          <w:rFonts w:ascii="Garamond" w:hAnsi="Garamond"/>
          <w:color w:val="800000"/>
        </w:rPr>
      </w:pPr>
      <w:r>
        <w:rPr>
          <w:rFonts w:ascii="Garamond" w:hAnsi="Garamond"/>
          <w:color w:val="800000"/>
        </w:rPr>
        <w:t>Eleven days later, the 14</w:t>
      </w:r>
      <w:r>
        <w:rPr>
          <w:rFonts w:ascii="Garamond" w:hAnsi="Garamond"/>
          <w:color w:val="800000"/>
          <w:vertAlign w:val="superscript"/>
        </w:rPr>
        <w:t>th</w:t>
      </w:r>
      <w:r>
        <w:rPr>
          <w:rFonts w:ascii="Garamond" w:hAnsi="Garamond"/>
          <w:color w:val="800000"/>
        </w:rPr>
        <w:t xml:space="preserve"> (Light) Division with the 6</w:t>
      </w:r>
      <w:r>
        <w:rPr>
          <w:rFonts w:ascii="Garamond" w:hAnsi="Garamond"/>
          <w:color w:val="800000"/>
          <w:vertAlign w:val="superscript"/>
        </w:rPr>
        <w:t>th</w:t>
      </w:r>
      <w:r>
        <w:rPr>
          <w:rFonts w:ascii="Garamond" w:hAnsi="Garamond"/>
          <w:color w:val="800000"/>
        </w:rPr>
        <w:t xml:space="preserve"> Bn Somerset Light Infantry was pitched into the fighting, Arnold going over the top on 18 August.  ‘I fought all the way through Delville Wood’, he later remarked, recalling that even before they set off for the attack, much of the preliminary British barrage had accidentally dropped on them and not on the enemy.  Fifteen men were killed or injured.</w:t>
      </w:r>
    </w:p>
    <w:p w14:paraId="48D8D26B" w14:textId="77777777" w:rsidR="00000000" w:rsidRDefault="00000000">
      <w:pPr>
        <w:rPr>
          <w:rFonts w:ascii="Garamond" w:hAnsi="Garamond"/>
          <w:color w:val="800000"/>
        </w:rPr>
      </w:pPr>
    </w:p>
    <w:p w14:paraId="410D21B2" w14:textId="77777777" w:rsidR="00000000" w:rsidRDefault="00000000">
      <w:pPr>
        <w:rPr>
          <w:rFonts w:ascii="Garamond" w:hAnsi="Garamond"/>
          <w:color w:val="800000"/>
        </w:rPr>
      </w:pPr>
      <w:r>
        <w:rPr>
          <w:rFonts w:ascii="Garamond" w:hAnsi="Garamond"/>
          <w:color w:val="800000"/>
        </w:rPr>
        <w:t>The concept that surviving an attack was not the end but only a hiatus between actions was hard to accept, and seemed to come as a shock to many men once the enormous adrenalin rush of going over the top finally dissipated…</w:t>
      </w:r>
    </w:p>
    <w:p w14:paraId="2FD286CD" w14:textId="77777777" w:rsidR="00000000" w:rsidRDefault="00000000">
      <w:pPr>
        <w:rPr>
          <w:rFonts w:ascii="Garamond" w:hAnsi="Garamond"/>
          <w:color w:val="800000"/>
        </w:rPr>
      </w:pPr>
    </w:p>
    <w:p w14:paraId="3A8A37D8" w14:textId="77777777" w:rsidR="00000000" w:rsidRDefault="00000000">
      <w:pPr>
        <w:rPr>
          <w:rFonts w:ascii="Garamond" w:hAnsi="Garamond"/>
          <w:color w:val="800000"/>
        </w:rPr>
      </w:pPr>
      <w:r>
        <w:rPr>
          <w:rFonts w:ascii="Garamond" w:hAnsi="Garamond"/>
          <w:color w:val="800000"/>
        </w:rPr>
        <w:t>‘It wasn’t a question of “if I get killed”, it was merely a question of “when I get killed”, because a battalion went over 800 strong, you lost 300 or 400, half the number, perhaps more.  Now it wasn’t a question of saying, “I am one of the survivors, hurrah, hurrah”, because you didn’t’ go home….Out came another draft of 400 and you went over the top again.”</w:t>
      </w:r>
      <w:r>
        <w:rPr>
          <w:rFonts w:ascii="Garamond" w:hAnsi="Garamond"/>
          <w:color w:val="800000"/>
        </w:rPr>
        <w:tab/>
      </w:r>
    </w:p>
    <w:p w14:paraId="638D3D59" w14:textId="77777777" w:rsidR="00000000" w:rsidRDefault="00000000">
      <w:pPr>
        <w:rPr>
          <w:rFonts w:ascii="Garamond" w:hAnsi="Garamond"/>
          <w:color w:val="333300"/>
        </w:rPr>
      </w:pPr>
      <w:r>
        <w:rPr>
          <w:rFonts w:ascii="Garamond" w:hAnsi="Garamond"/>
          <w:color w:val="800000"/>
        </w:rPr>
        <w:tab/>
      </w:r>
    </w:p>
    <w:p w14:paraId="3C775E0B" w14:textId="77777777" w:rsidR="00000000" w:rsidRDefault="00000000">
      <w:pPr>
        <w:rPr>
          <w:rFonts w:ascii="Garamond" w:hAnsi="Garamond"/>
          <w:b/>
          <w:sz w:val="28"/>
          <w:szCs w:val="20"/>
        </w:rPr>
      </w:pPr>
    </w:p>
    <w:p w14:paraId="4A5F9640" w14:textId="77777777" w:rsidR="00000000" w:rsidRDefault="00000000">
      <w:pPr>
        <w:rPr>
          <w:rFonts w:ascii="Garamond" w:hAnsi="Garamond"/>
          <w:b/>
          <w:sz w:val="28"/>
          <w:szCs w:val="20"/>
        </w:rPr>
      </w:pPr>
    </w:p>
    <w:p w14:paraId="5013EF50" w14:textId="77777777" w:rsidR="00000000" w:rsidRDefault="00000000">
      <w:pPr>
        <w:rPr>
          <w:rFonts w:ascii="Garamond" w:hAnsi="Garamond"/>
          <w:b/>
          <w:sz w:val="28"/>
          <w:szCs w:val="20"/>
        </w:rPr>
      </w:pPr>
    </w:p>
    <w:p w14:paraId="27D0B6A4" w14:textId="77777777" w:rsidR="00000000" w:rsidRDefault="00000000">
      <w:pPr>
        <w:rPr>
          <w:rFonts w:ascii="Garamond" w:hAnsi="Garamond"/>
          <w:b/>
          <w:sz w:val="28"/>
          <w:szCs w:val="20"/>
        </w:rPr>
      </w:pPr>
    </w:p>
    <w:p w14:paraId="0CFB7E9C" w14:textId="77777777" w:rsidR="00000000" w:rsidRDefault="00000000">
      <w:pPr>
        <w:rPr>
          <w:rFonts w:ascii="Garamond" w:hAnsi="Garamond"/>
          <w:b/>
          <w:sz w:val="28"/>
          <w:szCs w:val="20"/>
        </w:rPr>
      </w:pPr>
    </w:p>
    <w:p w14:paraId="2734CFA9" w14:textId="77777777" w:rsidR="00000000" w:rsidRDefault="00000000">
      <w:pPr>
        <w:rPr>
          <w:rFonts w:ascii="Garamond" w:hAnsi="Garamond"/>
          <w:b/>
          <w:sz w:val="28"/>
          <w:szCs w:val="20"/>
        </w:rPr>
      </w:pPr>
    </w:p>
    <w:p w14:paraId="300F4795" w14:textId="77777777" w:rsidR="00000000" w:rsidRDefault="00000000">
      <w:pPr>
        <w:rPr>
          <w:rFonts w:ascii="Garamond" w:hAnsi="Garamond"/>
          <w:b/>
          <w:sz w:val="28"/>
          <w:szCs w:val="20"/>
        </w:rPr>
      </w:pPr>
    </w:p>
    <w:p w14:paraId="5539FA04" w14:textId="77777777" w:rsidR="00000000" w:rsidRDefault="00000000">
      <w:pPr>
        <w:rPr>
          <w:rFonts w:ascii="Garamond" w:hAnsi="Garamond"/>
          <w:b/>
          <w:sz w:val="28"/>
          <w:szCs w:val="20"/>
        </w:rPr>
      </w:pPr>
    </w:p>
    <w:p w14:paraId="2C3951F5" w14:textId="77777777" w:rsidR="00000000" w:rsidRDefault="00000000">
      <w:pPr>
        <w:rPr>
          <w:rFonts w:ascii="Garamond" w:hAnsi="Garamond"/>
          <w:b/>
          <w:sz w:val="28"/>
          <w:szCs w:val="20"/>
        </w:rPr>
      </w:pPr>
    </w:p>
    <w:p w14:paraId="2E09EA10" w14:textId="77777777" w:rsidR="00000000" w:rsidRDefault="00000000">
      <w:pPr>
        <w:rPr>
          <w:rFonts w:ascii="Garamond" w:hAnsi="Garamond"/>
          <w:b/>
          <w:sz w:val="28"/>
          <w:szCs w:val="20"/>
        </w:rPr>
      </w:pPr>
    </w:p>
    <w:p w14:paraId="4D653B48" w14:textId="77777777" w:rsidR="00000000" w:rsidRDefault="00000000">
      <w:pPr>
        <w:rPr>
          <w:rFonts w:ascii="Garamond" w:hAnsi="Garamond"/>
          <w:b/>
          <w:sz w:val="28"/>
          <w:szCs w:val="20"/>
        </w:rPr>
      </w:pPr>
    </w:p>
    <w:p w14:paraId="3FA02055" w14:textId="77777777" w:rsidR="00000000" w:rsidRDefault="00000000">
      <w:pPr>
        <w:rPr>
          <w:rFonts w:ascii="Garamond" w:hAnsi="Garamond"/>
          <w:b/>
          <w:sz w:val="28"/>
          <w:szCs w:val="20"/>
        </w:rPr>
      </w:pPr>
    </w:p>
    <w:p w14:paraId="7D053B49" w14:textId="77777777" w:rsidR="00000000" w:rsidRDefault="00000000">
      <w:pPr>
        <w:rPr>
          <w:rFonts w:ascii="Garamond" w:hAnsi="Garamond"/>
          <w:b/>
          <w:sz w:val="28"/>
          <w:szCs w:val="20"/>
        </w:rPr>
      </w:pPr>
    </w:p>
    <w:p w14:paraId="4CC05AA0" w14:textId="77777777" w:rsidR="00000000" w:rsidRDefault="00000000">
      <w:pPr>
        <w:rPr>
          <w:rFonts w:ascii="Garamond" w:hAnsi="Garamond"/>
          <w:b/>
          <w:sz w:val="28"/>
          <w:szCs w:val="20"/>
        </w:rPr>
      </w:pPr>
    </w:p>
    <w:p w14:paraId="0A6196C0" w14:textId="77777777" w:rsidR="00000000" w:rsidRDefault="00000000">
      <w:pPr>
        <w:rPr>
          <w:rFonts w:ascii="Garamond" w:hAnsi="Garamond"/>
          <w:b/>
          <w:sz w:val="28"/>
          <w:szCs w:val="20"/>
        </w:rPr>
      </w:pPr>
    </w:p>
    <w:p w14:paraId="5CE1096F" w14:textId="77777777" w:rsidR="00000000" w:rsidRDefault="00000000">
      <w:pPr>
        <w:rPr>
          <w:rFonts w:ascii="Garamond" w:hAnsi="Garamond"/>
          <w:b/>
          <w:sz w:val="28"/>
        </w:rPr>
      </w:pPr>
      <w:r>
        <w:rPr>
          <w:rFonts w:ascii="Garamond" w:hAnsi="Garamond"/>
          <w:b/>
          <w:sz w:val="28"/>
          <w:szCs w:val="20"/>
        </w:rPr>
        <w:t xml:space="preserve">DELVILLE WOOD </w:t>
      </w:r>
      <w:r>
        <w:rPr>
          <w:rFonts w:ascii="Garamond" w:hAnsi="Garamond"/>
          <w:b/>
          <w:sz w:val="28"/>
        </w:rPr>
        <w:t>(15</w:t>
      </w:r>
      <w:r>
        <w:rPr>
          <w:rFonts w:ascii="Garamond" w:hAnsi="Garamond"/>
          <w:b/>
          <w:sz w:val="28"/>
          <w:vertAlign w:val="superscript"/>
        </w:rPr>
        <w:t>th</w:t>
      </w:r>
      <w:r>
        <w:rPr>
          <w:rFonts w:ascii="Garamond" w:hAnsi="Garamond"/>
          <w:b/>
          <w:sz w:val="28"/>
        </w:rPr>
        <w:t xml:space="preserve"> July to 3</w:t>
      </w:r>
      <w:r>
        <w:rPr>
          <w:rFonts w:ascii="Garamond" w:hAnsi="Garamond"/>
          <w:b/>
          <w:sz w:val="28"/>
          <w:vertAlign w:val="superscript"/>
        </w:rPr>
        <w:t>rd</w:t>
      </w:r>
      <w:r>
        <w:rPr>
          <w:rFonts w:ascii="Garamond" w:hAnsi="Garamond"/>
          <w:b/>
          <w:sz w:val="28"/>
        </w:rPr>
        <w:t xml:space="preserve"> September)</w:t>
      </w:r>
    </w:p>
    <w:p w14:paraId="4033BE51" w14:textId="77777777" w:rsidR="00000000" w:rsidRDefault="00000000">
      <w:pPr>
        <w:rPr>
          <w:rFonts w:ascii="Garamond" w:hAnsi="Garamond"/>
          <w:b/>
          <w:sz w:val="28"/>
        </w:rPr>
      </w:pPr>
    </w:p>
    <w:p w14:paraId="1C18FED9" w14:textId="77777777" w:rsidR="00000000" w:rsidRDefault="00000000">
      <w:pPr>
        <w:rPr>
          <w:rFonts w:ascii="Garamond" w:hAnsi="Garamond"/>
        </w:rPr>
      </w:pPr>
      <w:r>
        <w:rPr>
          <w:rFonts w:ascii="Garamond" w:hAnsi="Garamond"/>
        </w:rPr>
        <w:t>Delville Wood was sometimes known as Devil’s Wood. It was a tract of woodland, nearly 1 kilometre square.  On the west, it touched the village of Longueval, on the east, Ginchy.  On 14</w:t>
      </w:r>
      <w:r>
        <w:rPr>
          <w:rFonts w:ascii="Garamond" w:hAnsi="Garamond"/>
          <w:vertAlign w:val="superscript"/>
        </w:rPr>
        <w:t>th</w:t>
      </w:r>
      <w:r>
        <w:rPr>
          <w:rFonts w:ascii="Garamond" w:hAnsi="Garamond"/>
        </w:rPr>
        <w:t xml:space="preserve"> July 1916, most of Longueval village was taken by the 9</w:t>
      </w:r>
      <w:r>
        <w:rPr>
          <w:rFonts w:ascii="Garamond" w:hAnsi="Garamond"/>
          <w:vertAlign w:val="superscript"/>
        </w:rPr>
        <w:t>th</w:t>
      </w:r>
      <w:r>
        <w:rPr>
          <w:rFonts w:ascii="Garamond" w:hAnsi="Garamond"/>
        </w:rPr>
        <w:t xml:space="preserve"> Division, and on 15</w:t>
      </w:r>
      <w:r>
        <w:rPr>
          <w:rFonts w:ascii="Garamond" w:hAnsi="Garamond"/>
          <w:vertAlign w:val="superscript"/>
        </w:rPr>
        <w:t>th</w:t>
      </w:r>
      <w:r>
        <w:rPr>
          <w:rFonts w:ascii="Garamond" w:hAnsi="Garamond"/>
        </w:rPr>
        <w:t xml:space="preserve"> July, Delville Wood was captured by the South African Brigade – all except the north west corner.  The South Africans then held on grimly for six days until they were relieved.  On 18</w:t>
      </w:r>
      <w:r>
        <w:rPr>
          <w:rFonts w:ascii="Garamond" w:hAnsi="Garamond"/>
          <w:vertAlign w:val="superscript"/>
        </w:rPr>
        <w:t>th</w:t>
      </w:r>
      <w:r>
        <w:rPr>
          <w:rFonts w:ascii="Garamond" w:hAnsi="Garamond"/>
        </w:rPr>
        <w:t xml:space="preserve"> and 25</w:t>
      </w:r>
      <w:r>
        <w:rPr>
          <w:rFonts w:ascii="Garamond" w:hAnsi="Garamond"/>
          <w:vertAlign w:val="superscript"/>
        </w:rPr>
        <w:t>th</w:t>
      </w:r>
      <w:r>
        <w:rPr>
          <w:rFonts w:ascii="Garamond" w:hAnsi="Garamond"/>
        </w:rPr>
        <w:t xml:space="preserve"> August, the wood was cleared of all enemy resistance by the 14</w:t>
      </w:r>
      <w:r>
        <w:rPr>
          <w:rFonts w:ascii="Garamond" w:hAnsi="Garamond"/>
          <w:vertAlign w:val="superscript"/>
        </w:rPr>
        <w:t>th</w:t>
      </w:r>
      <w:r>
        <w:rPr>
          <w:rFonts w:ascii="Garamond" w:hAnsi="Garamond"/>
        </w:rPr>
        <w:t xml:space="preserve"> Division (Harold’s Division)  The fighting at Delville Wood was particularly ferocious.  </w:t>
      </w:r>
    </w:p>
    <w:p w14:paraId="05F58102" w14:textId="77777777" w:rsidR="00000000" w:rsidRDefault="00000000">
      <w:pPr>
        <w:rPr>
          <w:rFonts w:ascii="Garamond" w:hAnsi="Garamond"/>
        </w:rPr>
      </w:pPr>
    </w:p>
    <w:p w14:paraId="3662E9B7" w14:textId="77777777" w:rsidR="00000000" w:rsidRDefault="00000000">
      <w:pPr>
        <w:rPr>
          <w:rFonts w:ascii="Garamond" w:hAnsi="Garamond"/>
        </w:rPr>
      </w:pPr>
    </w:p>
    <w:p w14:paraId="0BACEFF8" w14:textId="257547E1" w:rsidR="00000000" w:rsidRDefault="00EA4627">
      <w:pPr>
        <w:ind w:left="1440" w:firstLine="720"/>
        <w:rPr>
          <w:rFonts w:ascii="Garamond" w:hAnsi="Garamond"/>
        </w:rPr>
      </w:pPr>
      <w:r>
        <w:rPr>
          <w:rFonts w:ascii="Garamond" w:hAnsi="Garamond"/>
          <w:noProof/>
          <w:sz w:val="20"/>
          <w:lang w:val="en-US"/>
        </w:rPr>
        <mc:AlternateContent>
          <mc:Choice Requires="wps">
            <w:drawing>
              <wp:anchor distT="0" distB="0" distL="114300" distR="114300" simplePos="0" relativeHeight="251665920" behindDoc="0" locked="0" layoutInCell="1" allowOverlap="1" wp14:anchorId="2B857DE5" wp14:editId="34E3E281">
                <wp:simplePos x="0" y="0"/>
                <wp:positionH relativeFrom="column">
                  <wp:posOffset>800100</wp:posOffset>
                </wp:positionH>
                <wp:positionV relativeFrom="paragraph">
                  <wp:posOffset>2057400</wp:posOffset>
                </wp:positionV>
                <wp:extent cx="571500" cy="0"/>
                <wp:effectExtent l="9525" t="57150" r="19050" b="57150"/>
                <wp:wrapNone/>
                <wp:docPr id="108029590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70341" id="Line 32"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62pt" to="1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64896" behindDoc="0" locked="0" layoutInCell="1" allowOverlap="1" wp14:anchorId="3B3B95FB" wp14:editId="176C04D2">
                <wp:simplePos x="0" y="0"/>
                <wp:positionH relativeFrom="column">
                  <wp:posOffset>-114300</wp:posOffset>
                </wp:positionH>
                <wp:positionV relativeFrom="paragraph">
                  <wp:posOffset>1600200</wp:posOffset>
                </wp:positionV>
                <wp:extent cx="914400" cy="800100"/>
                <wp:effectExtent l="9525" t="9525" r="9525" b="9525"/>
                <wp:wrapNone/>
                <wp:docPr id="16782443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00100"/>
                        </a:xfrm>
                        <a:prstGeom prst="rect">
                          <a:avLst/>
                        </a:prstGeom>
                        <a:solidFill>
                          <a:srgbClr val="FFFFFF"/>
                        </a:solidFill>
                        <a:ln w="9525">
                          <a:solidFill>
                            <a:srgbClr val="000000"/>
                          </a:solidFill>
                          <a:miter lim="800000"/>
                          <a:headEnd/>
                          <a:tailEnd/>
                        </a:ln>
                      </wps:spPr>
                      <wps:txbx>
                        <w:txbxContent>
                          <w:p w14:paraId="1253A715" w14:textId="77777777" w:rsidR="00000000" w:rsidRDefault="00000000">
                            <w:r>
                              <w:t>Albert is four miles west of Longueval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B95FB" id="Text Box 31" o:spid="_x0000_s1030" type="#_x0000_t202" style="position:absolute;left:0;text-align:left;margin-left:-9pt;margin-top:126pt;width:1in;height:6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">
                <v:textbox>
                  <w:txbxContent>
                    <w:p w14:paraId="1253A715" w14:textId="77777777" w:rsidR="00000000" w:rsidRDefault="00000000">
                      <w:r>
                        <w:t>Albert is four miles west of Longueval</w:t>
                      </w:r>
                    </w:p>
                  </w:txbxContent>
                </v:textbox>
              </v:shape>
            </w:pict>
          </mc:Fallback>
        </mc:AlternateContent>
      </w:r>
      <w:r>
        <w:rPr>
          <w:rFonts w:ascii="Garamond" w:hAnsi="Garamond"/>
          <w:noProof/>
        </w:rPr>
        <w:drawing>
          <wp:inline distT="0" distB="0" distL="0" distR="0" wp14:anchorId="3DC977CB" wp14:editId="0A0F095A">
            <wp:extent cx="4343400" cy="315277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3400" cy="3152775"/>
                    </a:xfrm>
                    <a:prstGeom prst="rect">
                      <a:avLst/>
                    </a:prstGeom>
                    <a:noFill/>
                    <a:ln>
                      <a:noFill/>
                    </a:ln>
                  </pic:spPr>
                </pic:pic>
              </a:graphicData>
            </a:graphic>
          </wp:inline>
        </w:drawing>
      </w:r>
    </w:p>
    <w:p w14:paraId="047EB272" w14:textId="77777777" w:rsidR="00000000" w:rsidRDefault="00000000">
      <w:pPr>
        <w:rPr>
          <w:rFonts w:ascii="Garamond" w:hAnsi="Garamond"/>
          <w:szCs w:val="20"/>
        </w:rPr>
      </w:pPr>
    </w:p>
    <w:p w14:paraId="0B907F7B" w14:textId="77777777" w:rsidR="00000000" w:rsidRDefault="00000000">
      <w:pPr>
        <w:rPr>
          <w:rFonts w:ascii="Garamond" w:hAnsi="Garamond"/>
          <w:szCs w:val="20"/>
        </w:rPr>
      </w:pPr>
    </w:p>
    <w:p w14:paraId="417750C6" w14:textId="77777777" w:rsidR="00000000" w:rsidRDefault="00000000">
      <w:pPr>
        <w:rPr>
          <w:rFonts w:ascii="Garamond" w:hAnsi="Garamond"/>
          <w:szCs w:val="20"/>
        </w:rPr>
      </w:pPr>
      <w:r>
        <w:rPr>
          <w:rFonts w:ascii="Garamond" w:hAnsi="Garamond"/>
          <w:szCs w:val="20"/>
        </w:rPr>
        <w:t xml:space="preserve">Harry Turner wrote to his brother, Ernest,  </w:t>
      </w:r>
      <w:r>
        <w:rPr>
          <w:rFonts w:ascii="Garamond" w:hAnsi="Garamond"/>
          <w:color w:val="800080"/>
          <w:szCs w:val="20"/>
        </w:rPr>
        <w:t>“Well, Ern, take my tip and keep out of it if you can.  I know for certain that you couldn’t stick it out here.  Our Batt has done some splendid work out here lately and have been highly praised for it.  You will see a machine gun that they captured on the 18</w:t>
      </w:r>
      <w:r>
        <w:rPr>
          <w:rFonts w:ascii="Garamond" w:hAnsi="Garamond"/>
          <w:color w:val="800080"/>
          <w:szCs w:val="20"/>
          <w:vertAlign w:val="superscript"/>
        </w:rPr>
        <w:t>th</w:t>
      </w:r>
      <w:r>
        <w:rPr>
          <w:rFonts w:ascii="Garamond" w:hAnsi="Garamond"/>
          <w:color w:val="800080"/>
          <w:szCs w:val="20"/>
        </w:rPr>
        <w:t xml:space="preserve"> August on view in Yeovil shortly.”</w:t>
      </w:r>
    </w:p>
    <w:p w14:paraId="19629386" w14:textId="77777777" w:rsidR="00000000" w:rsidRDefault="00000000">
      <w:pPr>
        <w:rPr>
          <w:rFonts w:ascii="Garamond" w:hAnsi="Garamond"/>
          <w:szCs w:val="20"/>
        </w:rPr>
      </w:pPr>
    </w:p>
    <w:p w14:paraId="75C23C1D" w14:textId="77777777" w:rsidR="00000000" w:rsidRDefault="00000000">
      <w:pPr>
        <w:rPr>
          <w:rFonts w:ascii="Garamond" w:hAnsi="Garamond"/>
          <w:color w:val="008000"/>
          <w:szCs w:val="20"/>
        </w:rPr>
      </w:pPr>
      <w:r>
        <w:rPr>
          <w:rFonts w:ascii="Garamond" w:hAnsi="Garamond"/>
          <w:szCs w:val="20"/>
        </w:rPr>
        <w:t xml:space="preserve">He goes on to say he has </w:t>
      </w:r>
      <w:r>
        <w:rPr>
          <w:rFonts w:ascii="Garamond" w:hAnsi="Garamond"/>
          <w:color w:val="800080"/>
          <w:szCs w:val="20"/>
        </w:rPr>
        <w:t xml:space="preserve">“come across a good few Stoke boys since I’ve been here.  I tell you, it’s a treat to see old faces once more.  The chaps out here are pretty jolly and we enjoy ourselves pretty well when we are out of the trenches…. Wardle, H Rice, </w:t>
      </w:r>
      <w:r>
        <w:rPr>
          <w:rFonts w:ascii="Garamond" w:hAnsi="Garamond"/>
          <w:bCs/>
          <w:color w:val="800080"/>
          <w:szCs w:val="20"/>
        </w:rPr>
        <w:t>G Ralph</w:t>
      </w:r>
      <w:r>
        <w:rPr>
          <w:rFonts w:ascii="Garamond" w:hAnsi="Garamond"/>
          <w:color w:val="800080"/>
          <w:szCs w:val="20"/>
        </w:rPr>
        <w:t xml:space="preserve"> and ?C Male are here in the 6</w:t>
      </w:r>
      <w:r>
        <w:rPr>
          <w:rFonts w:ascii="Garamond" w:hAnsi="Garamond"/>
          <w:color w:val="800080"/>
          <w:szCs w:val="20"/>
          <w:vertAlign w:val="superscript"/>
        </w:rPr>
        <w:t>th</w:t>
      </w:r>
      <w:r>
        <w:rPr>
          <w:rFonts w:ascii="Garamond" w:hAnsi="Garamond"/>
          <w:color w:val="800080"/>
          <w:szCs w:val="20"/>
        </w:rPr>
        <w:t xml:space="preserve"> and are all looking pretty fit, except </w:t>
      </w:r>
      <w:r>
        <w:rPr>
          <w:rFonts w:ascii="Garamond" w:hAnsi="Garamond"/>
          <w:bCs/>
          <w:color w:val="800080"/>
          <w:szCs w:val="20"/>
        </w:rPr>
        <w:t>G. Ralph</w:t>
      </w:r>
      <w:r>
        <w:rPr>
          <w:rFonts w:ascii="Garamond" w:hAnsi="Garamond"/>
          <w:color w:val="800080"/>
          <w:szCs w:val="20"/>
        </w:rPr>
        <w:t xml:space="preserve"> and he’s got thinner than ever.”  </w:t>
      </w:r>
    </w:p>
    <w:p w14:paraId="37892CD5" w14:textId="77777777" w:rsidR="00000000" w:rsidRDefault="00000000">
      <w:pPr>
        <w:rPr>
          <w:rFonts w:ascii="Garamond" w:hAnsi="Garamond"/>
          <w:color w:val="008000"/>
          <w:szCs w:val="20"/>
        </w:rPr>
      </w:pPr>
    </w:p>
    <w:p w14:paraId="2489AA71" w14:textId="77777777" w:rsidR="00000000" w:rsidRDefault="00000000">
      <w:pPr>
        <w:rPr>
          <w:rFonts w:ascii="Garamond" w:hAnsi="Garamond"/>
          <w:szCs w:val="22"/>
        </w:rPr>
      </w:pPr>
      <w:r>
        <w:rPr>
          <w:rFonts w:ascii="Garamond" w:hAnsi="Garamond"/>
          <w:szCs w:val="22"/>
        </w:rPr>
        <w:t>Young Harold must have acquitted himself well in the fighting on the Somme, because there is a report in the Western Gazette on 22</w:t>
      </w:r>
      <w:r>
        <w:rPr>
          <w:rFonts w:ascii="Garamond" w:hAnsi="Garamond"/>
          <w:szCs w:val="22"/>
          <w:vertAlign w:val="superscript"/>
        </w:rPr>
        <w:t>nd</w:t>
      </w:r>
      <w:r>
        <w:rPr>
          <w:rFonts w:ascii="Garamond" w:hAnsi="Garamond"/>
          <w:szCs w:val="22"/>
        </w:rPr>
        <w:t xml:space="preserve"> September 1916 about his promotion:</w:t>
      </w:r>
    </w:p>
    <w:p w14:paraId="505C7A54" w14:textId="77777777" w:rsidR="00000000" w:rsidRDefault="00000000">
      <w:pPr>
        <w:rPr>
          <w:rFonts w:ascii="Garamond" w:hAnsi="Garamond"/>
          <w:szCs w:val="22"/>
        </w:rPr>
      </w:pPr>
    </w:p>
    <w:p w14:paraId="06CDDB16" w14:textId="77777777" w:rsidR="00000000" w:rsidRDefault="00000000">
      <w:pPr>
        <w:pStyle w:val="BodyText2"/>
        <w:rPr>
          <w:rFonts w:ascii="Garamond" w:hAnsi="Garamond"/>
          <w:szCs w:val="20"/>
        </w:rPr>
      </w:pPr>
      <w:r>
        <w:t>Military Promotion.  Corporal Howard Rice SLI has been promoted to the rank of Sergeant.  Sergeant Rice is not yet 19 years of age.</w:t>
      </w:r>
    </w:p>
    <w:p w14:paraId="225A840E" w14:textId="77777777" w:rsidR="00000000" w:rsidRDefault="00000000">
      <w:pPr>
        <w:rPr>
          <w:rFonts w:ascii="Garamond" w:hAnsi="Garamond"/>
          <w:szCs w:val="22"/>
        </w:rPr>
      </w:pPr>
    </w:p>
    <w:p w14:paraId="0588D53F" w14:textId="77777777" w:rsidR="00000000" w:rsidRDefault="00000000">
      <w:pPr>
        <w:rPr>
          <w:rFonts w:ascii="Garamond" w:hAnsi="Garamond"/>
          <w:szCs w:val="22"/>
        </w:rPr>
      </w:pPr>
    </w:p>
    <w:p w14:paraId="6D69824A" w14:textId="77777777" w:rsidR="00000000" w:rsidRDefault="00000000">
      <w:pPr>
        <w:rPr>
          <w:rFonts w:ascii="Garamond" w:hAnsi="Garamond"/>
          <w:szCs w:val="22"/>
        </w:rPr>
      </w:pPr>
    </w:p>
    <w:p w14:paraId="03B837C3" w14:textId="77777777" w:rsidR="00000000" w:rsidRDefault="00000000">
      <w:pPr>
        <w:rPr>
          <w:rFonts w:ascii="Garamond" w:hAnsi="Garamond"/>
          <w:szCs w:val="22"/>
        </w:rPr>
      </w:pPr>
    </w:p>
    <w:p w14:paraId="4D3FF673" w14:textId="77777777" w:rsidR="00000000" w:rsidRDefault="00000000">
      <w:pPr>
        <w:rPr>
          <w:rFonts w:ascii="Garamond" w:hAnsi="Garamond"/>
          <w:szCs w:val="22"/>
        </w:rPr>
      </w:pPr>
      <w:r>
        <w:rPr>
          <w:rFonts w:ascii="Garamond" w:hAnsi="Garamond"/>
          <w:szCs w:val="22"/>
        </w:rPr>
        <w:t>According Everard Wyrall’s History of the Somerset Light Infantry 1914 -18:</w:t>
      </w:r>
    </w:p>
    <w:p w14:paraId="29DE85FA" w14:textId="77777777" w:rsidR="00000000" w:rsidRDefault="00000000">
      <w:pPr>
        <w:rPr>
          <w:rFonts w:ascii="Garamond" w:hAnsi="Garamond"/>
          <w:szCs w:val="22"/>
        </w:rPr>
      </w:pPr>
    </w:p>
    <w:p w14:paraId="58C68662" w14:textId="77777777" w:rsidR="00000000" w:rsidRDefault="00000000">
      <w:pPr>
        <w:rPr>
          <w:rFonts w:ascii="Garamond" w:hAnsi="Garamond"/>
          <w:color w:val="3366FF"/>
          <w:szCs w:val="22"/>
        </w:rPr>
      </w:pPr>
      <w:r>
        <w:rPr>
          <w:rFonts w:ascii="Garamond" w:hAnsi="Garamond"/>
          <w:color w:val="3366FF"/>
          <w:szCs w:val="22"/>
        </w:rPr>
        <w:t xml:space="preserve"> “After the Battle of Delville Wood, the 6</w:t>
      </w:r>
      <w:r>
        <w:rPr>
          <w:rFonts w:ascii="Garamond" w:hAnsi="Garamond"/>
          <w:color w:val="3366FF"/>
          <w:szCs w:val="22"/>
          <w:vertAlign w:val="superscript"/>
        </w:rPr>
        <w:t>th</w:t>
      </w:r>
      <w:r>
        <w:rPr>
          <w:rFonts w:ascii="Garamond" w:hAnsi="Garamond"/>
          <w:color w:val="3366FF"/>
          <w:szCs w:val="22"/>
        </w:rPr>
        <w:t xml:space="preserve"> Somersets spent several days in billets in Fricourt.  On the 26</w:t>
      </w:r>
      <w:r>
        <w:rPr>
          <w:rFonts w:ascii="Garamond" w:hAnsi="Garamond"/>
          <w:color w:val="3366FF"/>
          <w:szCs w:val="22"/>
          <w:vertAlign w:val="superscript"/>
        </w:rPr>
        <w:t>th</w:t>
      </w:r>
      <w:r>
        <w:rPr>
          <w:rFonts w:ascii="Garamond" w:hAnsi="Garamond"/>
          <w:color w:val="3366FF"/>
          <w:szCs w:val="22"/>
        </w:rPr>
        <w:t xml:space="preserve"> August, however, the Battalion moved forward again to reserve trenches 300 yards in front of Bernafay Wood…</w:t>
      </w:r>
      <w:r>
        <w:rPr>
          <w:rFonts w:ascii="Garamond" w:hAnsi="Garamond" w:hint="eastAsia"/>
          <w:color w:val="3366FF"/>
          <w:szCs w:val="22"/>
        </w:rPr>
        <w:t>…</w:t>
      </w:r>
      <w:r>
        <w:rPr>
          <w:rFonts w:ascii="Garamond" w:hAnsi="Garamond"/>
          <w:color w:val="3366FF"/>
          <w:szCs w:val="22"/>
        </w:rPr>
        <w:t>. The 28</w:t>
      </w:r>
      <w:r>
        <w:rPr>
          <w:rFonts w:ascii="Garamond" w:hAnsi="Garamond"/>
          <w:color w:val="3366FF"/>
          <w:szCs w:val="22"/>
          <w:vertAlign w:val="superscript"/>
        </w:rPr>
        <w:t>th</w:t>
      </w:r>
      <w:r>
        <w:rPr>
          <w:rFonts w:ascii="Garamond" w:hAnsi="Garamond"/>
          <w:color w:val="3366FF"/>
          <w:szCs w:val="22"/>
        </w:rPr>
        <w:t xml:space="preserve"> and 29</w:t>
      </w:r>
      <w:r>
        <w:rPr>
          <w:rFonts w:ascii="Garamond" w:hAnsi="Garamond"/>
          <w:color w:val="3366FF"/>
          <w:szCs w:val="22"/>
          <w:vertAlign w:val="superscript"/>
        </w:rPr>
        <w:t>th</w:t>
      </w:r>
      <w:r>
        <w:rPr>
          <w:rFonts w:ascii="Garamond" w:hAnsi="Garamond"/>
          <w:color w:val="3366FF"/>
          <w:szCs w:val="22"/>
        </w:rPr>
        <w:t xml:space="preserve"> were days of great discomfort.  Rain fell heavily and the working parties supplied by the Battalion carried on their duties under wretched conditions. Relief, however, came on 30</w:t>
      </w:r>
      <w:r>
        <w:rPr>
          <w:rFonts w:ascii="Garamond" w:hAnsi="Garamond"/>
          <w:color w:val="3366FF"/>
          <w:szCs w:val="22"/>
          <w:vertAlign w:val="superscript"/>
        </w:rPr>
        <w:t>th</w:t>
      </w:r>
      <w:r>
        <w:rPr>
          <w:rFonts w:ascii="Garamond" w:hAnsi="Garamond"/>
          <w:color w:val="3366FF"/>
          <w:szCs w:val="22"/>
        </w:rPr>
        <w:t>, the 6</w:t>
      </w:r>
      <w:r>
        <w:rPr>
          <w:rFonts w:ascii="Garamond" w:hAnsi="Garamond"/>
          <w:color w:val="3366FF"/>
          <w:szCs w:val="22"/>
          <w:vertAlign w:val="superscript"/>
        </w:rPr>
        <w:t>th</w:t>
      </w:r>
      <w:r>
        <w:rPr>
          <w:rFonts w:ascii="Garamond" w:hAnsi="Garamond"/>
          <w:color w:val="3366FF"/>
          <w:szCs w:val="22"/>
        </w:rPr>
        <w:t xml:space="preserve"> Somersets returning first to temporary billets in Fricourt and then to a rest camp.  On 31st, the Battalion entrained at Mericourt for Selincourt, 20 miles west of Amiens where, until the 12</w:t>
      </w:r>
      <w:r>
        <w:rPr>
          <w:rFonts w:ascii="Garamond" w:hAnsi="Garamond"/>
          <w:color w:val="3366FF"/>
          <w:szCs w:val="22"/>
          <w:vertAlign w:val="superscript"/>
        </w:rPr>
        <w:t>th</w:t>
      </w:r>
      <w:r>
        <w:rPr>
          <w:rFonts w:ascii="Garamond" w:hAnsi="Garamond"/>
          <w:color w:val="3366FF"/>
          <w:szCs w:val="22"/>
        </w:rPr>
        <w:t xml:space="preserve"> September, all ranks enjoyed a complete rest.”</w:t>
      </w:r>
    </w:p>
    <w:p w14:paraId="531E5124" w14:textId="77777777" w:rsidR="00000000" w:rsidRDefault="00000000">
      <w:pPr>
        <w:rPr>
          <w:rFonts w:ascii="Garamond" w:hAnsi="Garamond"/>
          <w:color w:val="0000FF"/>
          <w:szCs w:val="22"/>
        </w:rPr>
      </w:pPr>
    </w:p>
    <w:p w14:paraId="4D1BAF5D" w14:textId="77777777" w:rsidR="00000000" w:rsidRDefault="00000000">
      <w:pPr>
        <w:rPr>
          <w:rFonts w:ascii="Garamond" w:hAnsi="Garamond"/>
          <w:szCs w:val="20"/>
        </w:rPr>
      </w:pPr>
      <w:r>
        <w:rPr>
          <w:rFonts w:ascii="Garamond" w:hAnsi="Garamond"/>
          <w:szCs w:val="20"/>
        </w:rPr>
        <w:t>Then, the Battalion is back in action again in the Battle of Flers-Courcelette – the first battle where tanks were used.  It is during this battle that Harold is fatally wounded.</w:t>
      </w:r>
    </w:p>
    <w:p w14:paraId="3A236218" w14:textId="77777777" w:rsidR="00000000" w:rsidRDefault="00000000">
      <w:pPr>
        <w:rPr>
          <w:rFonts w:ascii="Garamond" w:hAnsi="Garamond"/>
          <w:szCs w:val="20"/>
        </w:rPr>
      </w:pPr>
    </w:p>
    <w:p w14:paraId="7A770E5A" w14:textId="77777777" w:rsidR="00000000" w:rsidRDefault="00000000">
      <w:pPr>
        <w:rPr>
          <w:rFonts w:ascii="Garamond" w:hAnsi="Garamond"/>
          <w:b/>
          <w:sz w:val="28"/>
        </w:rPr>
      </w:pPr>
    </w:p>
    <w:p w14:paraId="446E9884" w14:textId="77777777" w:rsidR="00000000" w:rsidRDefault="00000000">
      <w:pPr>
        <w:rPr>
          <w:rFonts w:ascii="Garamond" w:hAnsi="Garamond"/>
          <w:b/>
          <w:sz w:val="28"/>
        </w:rPr>
      </w:pPr>
      <w:r>
        <w:rPr>
          <w:rFonts w:ascii="Garamond" w:hAnsi="Garamond"/>
          <w:b/>
          <w:sz w:val="28"/>
        </w:rPr>
        <w:t>Battle of Flers-Courcelette - 15</w:t>
      </w:r>
      <w:r>
        <w:rPr>
          <w:rFonts w:ascii="Garamond" w:hAnsi="Garamond"/>
          <w:b/>
          <w:sz w:val="28"/>
          <w:vertAlign w:val="superscript"/>
        </w:rPr>
        <w:t>th</w:t>
      </w:r>
      <w:r>
        <w:rPr>
          <w:rFonts w:ascii="Garamond" w:hAnsi="Garamond"/>
          <w:b/>
          <w:sz w:val="28"/>
        </w:rPr>
        <w:t xml:space="preserve"> to 22</w:t>
      </w:r>
      <w:r>
        <w:rPr>
          <w:rFonts w:ascii="Garamond" w:hAnsi="Garamond"/>
          <w:b/>
          <w:sz w:val="28"/>
          <w:vertAlign w:val="superscript"/>
        </w:rPr>
        <w:t>nd</w:t>
      </w:r>
      <w:r>
        <w:rPr>
          <w:rFonts w:ascii="Garamond" w:hAnsi="Garamond"/>
          <w:b/>
          <w:sz w:val="28"/>
        </w:rPr>
        <w:t xml:space="preserve"> September 1916 – first use of tanks</w:t>
      </w:r>
    </w:p>
    <w:p w14:paraId="61DDE9AD" w14:textId="77777777" w:rsidR="00000000" w:rsidRDefault="00000000">
      <w:pPr>
        <w:rPr>
          <w:rFonts w:ascii="Garamond" w:hAnsi="Garamond"/>
          <w:b/>
          <w:sz w:val="28"/>
        </w:rPr>
      </w:pPr>
    </w:p>
    <w:p w14:paraId="195A7701" w14:textId="2BAF31A3" w:rsidR="00000000" w:rsidRDefault="00EA4627">
      <w:pPr>
        <w:ind w:firstLine="720"/>
        <w:rPr>
          <w:rFonts w:ascii="Garamond" w:hAnsi="Garamond"/>
          <w:b/>
          <w:sz w:val="28"/>
        </w:rPr>
      </w:pPr>
      <w:r>
        <w:rPr>
          <w:rFonts w:ascii="Garamond" w:hAnsi="Garamond"/>
          <w:b/>
          <w:bCs/>
          <w:noProof/>
          <w:color w:val="993366"/>
        </w:rPr>
        <w:drawing>
          <wp:inline distT="0" distB="0" distL="0" distR="0" wp14:anchorId="75058AD9" wp14:editId="3F2FE69F">
            <wp:extent cx="4248150" cy="2705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8150" cy="2705100"/>
                    </a:xfrm>
                    <a:prstGeom prst="rect">
                      <a:avLst/>
                    </a:prstGeom>
                    <a:noFill/>
                    <a:ln>
                      <a:noFill/>
                    </a:ln>
                  </pic:spPr>
                </pic:pic>
              </a:graphicData>
            </a:graphic>
          </wp:inline>
        </w:drawing>
      </w:r>
    </w:p>
    <w:p w14:paraId="3E941D15" w14:textId="77777777" w:rsidR="00000000" w:rsidRDefault="00000000">
      <w:pPr>
        <w:ind w:left="720" w:firstLine="720"/>
        <w:rPr>
          <w:rFonts w:ascii="Garamond" w:hAnsi="Garamond"/>
          <w:b/>
          <w:sz w:val="28"/>
        </w:rPr>
      </w:pPr>
    </w:p>
    <w:p w14:paraId="532C7F8D" w14:textId="77777777" w:rsidR="00000000" w:rsidRDefault="00000000">
      <w:pPr>
        <w:rPr>
          <w:rFonts w:ascii="Garamond" w:hAnsi="Garamond"/>
          <w:b/>
          <w:bCs/>
          <w:color w:val="993366"/>
        </w:rPr>
      </w:pPr>
      <w:r>
        <w:rPr>
          <w:rFonts w:ascii="Garamond" w:hAnsi="Garamond"/>
          <w:b/>
          <w:bCs/>
          <w:color w:val="993366"/>
        </w:rPr>
        <w:t>Pen and ink drawing of Tank Battle on the Somme by Captain Bryan de Grineau, RFA</w:t>
      </w:r>
    </w:p>
    <w:p w14:paraId="6D2624A7" w14:textId="77777777" w:rsidR="00000000" w:rsidRDefault="00000000">
      <w:pPr>
        <w:rPr>
          <w:rFonts w:ascii="Garamond" w:hAnsi="Garamond"/>
          <w:b/>
          <w:sz w:val="28"/>
        </w:rPr>
      </w:pPr>
    </w:p>
    <w:p w14:paraId="6B59121A" w14:textId="77777777" w:rsidR="00000000" w:rsidRDefault="00000000">
      <w:pPr>
        <w:rPr>
          <w:rFonts w:ascii="Garamond" w:hAnsi="Garamond"/>
          <w:szCs w:val="22"/>
        </w:rPr>
      </w:pPr>
      <w:r>
        <w:rPr>
          <w:rFonts w:ascii="Garamond" w:hAnsi="Garamond"/>
          <w:szCs w:val="22"/>
        </w:rPr>
        <w:t>On 14</w:t>
      </w:r>
      <w:r>
        <w:rPr>
          <w:rFonts w:ascii="Garamond" w:hAnsi="Garamond"/>
          <w:szCs w:val="22"/>
          <w:vertAlign w:val="superscript"/>
        </w:rPr>
        <w:t>th</w:t>
      </w:r>
      <w:r>
        <w:rPr>
          <w:rFonts w:ascii="Garamond" w:hAnsi="Garamond"/>
          <w:szCs w:val="22"/>
        </w:rPr>
        <w:t xml:space="preserve"> September, the Battalion was just south of Albert and began to move up towards the front line.    Somewhat sarcastically the Battalion Diary states that at 2 p.m. the Somerset marched off </w:t>
      </w:r>
      <w:r>
        <w:rPr>
          <w:rFonts w:ascii="Garamond" w:hAnsi="Garamond"/>
          <w:color w:val="993366"/>
          <w:szCs w:val="22"/>
        </w:rPr>
        <w:t>‘to occupy trenches which did not exist between Delville Wood and the Switch trench’.</w:t>
      </w:r>
      <w:r>
        <w:rPr>
          <w:rFonts w:ascii="Garamond" w:hAnsi="Garamond"/>
          <w:szCs w:val="22"/>
        </w:rPr>
        <w:t xml:space="preserve">  Here, as no tools had arrived, the men began to dig themselves in, using their entrenching tools.  The Battalion were ordered into the front line.  No rations had arrived, and so the Somerset men had to go into the trenches without them.  </w:t>
      </w:r>
    </w:p>
    <w:p w14:paraId="53185DF7" w14:textId="77777777" w:rsidR="00000000" w:rsidRDefault="00000000">
      <w:pPr>
        <w:pStyle w:val="BodyTextIndent"/>
        <w:ind w:firstLine="720"/>
        <w:jc w:val="both"/>
        <w:rPr>
          <w:rFonts w:ascii="Garamond" w:hAnsi="Garamond"/>
          <w:b/>
          <w:bCs/>
          <w:color w:val="993366"/>
        </w:rPr>
      </w:pPr>
    </w:p>
    <w:p w14:paraId="68D9A392" w14:textId="77777777" w:rsidR="00000000" w:rsidRDefault="00000000">
      <w:pPr>
        <w:pStyle w:val="BodyTextIndent"/>
        <w:ind w:firstLine="720"/>
        <w:jc w:val="both"/>
        <w:rPr>
          <w:rFonts w:ascii="Garamond" w:hAnsi="Garamond"/>
          <w:b/>
          <w:bCs/>
          <w:color w:val="993366"/>
        </w:rPr>
      </w:pPr>
    </w:p>
    <w:p w14:paraId="006505E3" w14:textId="77777777" w:rsidR="00000000" w:rsidRDefault="00000000">
      <w:pPr>
        <w:pStyle w:val="BodyTextIndent"/>
        <w:ind w:firstLine="720"/>
        <w:jc w:val="center"/>
        <w:rPr>
          <w:rFonts w:ascii="Garamond" w:hAnsi="Garamond"/>
          <w:b/>
          <w:bCs/>
          <w:color w:val="993366"/>
        </w:rPr>
      </w:pPr>
    </w:p>
    <w:p w14:paraId="3E9F93E1" w14:textId="77777777" w:rsidR="00000000" w:rsidRDefault="00000000">
      <w:pPr>
        <w:pStyle w:val="Header"/>
        <w:tabs>
          <w:tab w:val="clear" w:pos="4153"/>
          <w:tab w:val="clear" w:pos="8306"/>
        </w:tabs>
        <w:rPr>
          <w:rFonts w:ascii="Garamond" w:hAnsi="Garamond"/>
          <w:szCs w:val="22"/>
        </w:rPr>
      </w:pPr>
    </w:p>
    <w:p w14:paraId="0AF90459" w14:textId="77777777" w:rsidR="00000000" w:rsidRDefault="00000000">
      <w:pPr>
        <w:rPr>
          <w:rFonts w:ascii="Garamond" w:hAnsi="Garamond"/>
          <w:szCs w:val="22"/>
        </w:rPr>
      </w:pPr>
    </w:p>
    <w:p w14:paraId="0E287186" w14:textId="77777777" w:rsidR="00000000" w:rsidRDefault="00000000">
      <w:pPr>
        <w:pStyle w:val="Header"/>
        <w:tabs>
          <w:tab w:val="clear" w:pos="4153"/>
          <w:tab w:val="clear" w:pos="8306"/>
        </w:tabs>
        <w:rPr>
          <w:rFonts w:ascii="Garamond" w:hAnsi="Garamond"/>
          <w:szCs w:val="22"/>
          <w:lang w:eastAsia="en-US"/>
        </w:rPr>
      </w:pPr>
    </w:p>
    <w:p w14:paraId="4097D515" w14:textId="77777777" w:rsidR="00000000" w:rsidRDefault="00000000">
      <w:pPr>
        <w:pStyle w:val="Header"/>
        <w:tabs>
          <w:tab w:val="clear" w:pos="4153"/>
          <w:tab w:val="clear" w:pos="8306"/>
        </w:tabs>
        <w:rPr>
          <w:rFonts w:ascii="Garamond" w:hAnsi="Garamond"/>
          <w:szCs w:val="22"/>
          <w:lang w:eastAsia="en-US"/>
        </w:rPr>
      </w:pPr>
    </w:p>
    <w:p w14:paraId="1BD65156" w14:textId="63B2F5A5" w:rsidR="00000000" w:rsidRDefault="00EA4627">
      <w:pPr>
        <w:pStyle w:val="Header"/>
        <w:tabs>
          <w:tab w:val="clear" w:pos="4153"/>
          <w:tab w:val="clear" w:pos="8306"/>
        </w:tabs>
        <w:ind w:left="1440"/>
        <w:rPr>
          <w:rFonts w:ascii="Garamond" w:hAnsi="Garamond"/>
          <w:b/>
          <w:sz w:val="28"/>
        </w:rPr>
      </w:pPr>
      <w:r>
        <w:rPr>
          <w:rFonts w:ascii="Garamond" w:hAnsi="Garamond"/>
          <w:b/>
          <w:noProof/>
          <w:sz w:val="20"/>
          <w:lang w:val="en-US" w:eastAsia="en-US"/>
        </w:rPr>
        <mc:AlternateContent>
          <mc:Choice Requires="wps">
            <w:drawing>
              <wp:anchor distT="0" distB="0" distL="114300" distR="114300" simplePos="0" relativeHeight="251670016" behindDoc="0" locked="0" layoutInCell="1" allowOverlap="1" wp14:anchorId="77F58536" wp14:editId="34956E3D">
                <wp:simplePos x="0" y="0"/>
                <wp:positionH relativeFrom="column">
                  <wp:posOffset>685800</wp:posOffset>
                </wp:positionH>
                <wp:positionV relativeFrom="paragraph">
                  <wp:posOffset>1428750</wp:posOffset>
                </wp:positionV>
                <wp:extent cx="457200" cy="114300"/>
                <wp:effectExtent l="9525" t="9525" r="28575" b="57150"/>
                <wp:wrapNone/>
                <wp:docPr id="138757748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CD1DD" id="Line 36"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2.5pt" to="90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">
                <v:stroke endarrow="block"/>
              </v:line>
            </w:pict>
          </mc:Fallback>
        </mc:AlternateContent>
      </w:r>
      <w:r>
        <w:rPr>
          <w:rFonts w:ascii="Garamond" w:hAnsi="Garamond"/>
          <w:b/>
          <w:noProof/>
          <w:sz w:val="20"/>
          <w:lang w:val="en-US" w:eastAsia="en-US"/>
        </w:rPr>
        <mc:AlternateContent>
          <mc:Choice Requires="wps">
            <w:drawing>
              <wp:anchor distT="0" distB="0" distL="114300" distR="114300" simplePos="0" relativeHeight="251668992" behindDoc="0" locked="0" layoutInCell="1" allowOverlap="1" wp14:anchorId="21047051" wp14:editId="10797E8C">
                <wp:simplePos x="0" y="0"/>
                <wp:positionH relativeFrom="column">
                  <wp:posOffset>0</wp:posOffset>
                </wp:positionH>
                <wp:positionV relativeFrom="paragraph">
                  <wp:posOffset>1200150</wp:posOffset>
                </wp:positionV>
                <wp:extent cx="685800" cy="342900"/>
                <wp:effectExtent l="9525" t="9525" r="9525" b="9525"/>
                <wp:wrapNone/>
                <wp:docPr id="15187678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498D7FDF" w14:textId="77777777" w:rsidR="00000000" w:rsidRDefault="00000000">
                            <w:r>
                              <w:t>Albert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47051" id="Text Box 35" o:spid="_x0000_s1031" type="#_x0000_t202" style="position:absolute;left:0;text-align:left;margin-left:0;margin-top:94.5pt;width:54pt;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">
                <v:textbox>
                  <w:txbxContent>
                    <w:p w14:paraId="498D7FDF" w14:textId="77777777" w:rsidR="00000000" w:rsidRDefault="00000000">
                      <w:r>
                        <w:t>Albert</w:t>
                      </w:r>
                    </w:p>
                  </w:txbxContent>
                </v:textbox>
              </v:shape>
            </w:pict>
          </mc:Fallback>
        </mc:AlternateContent>
      </w:r>
      <w:r>
        <w:rPr>
          <w:rFonts w:ascii="Garamond" w:hAnsi="Garamond"/>
          <w:b/>
          <w:noProof/>
          <w:sz w:val="20"/>
          <w:lang w:val="en-US" w:eastAsia="en-US"/>
        </w:rPr>
        <mc:AlternateContent>
          <mc:Choice Requires="wps">
            <w:drawing>
              <wp:anchor distT="0" distB="0" distL="114300" distR="114300" simplePos="0" relativeHeight="251667968" behindDoc="0" locked="0" layoutInCell="1" allowOverlap="1" wp14:anchorId="4255851A" wp14:editId="52E2114D">
                <wp:simplePos x="0" y="0"/>
                <wp:positionH relativeFrom="column">
                  <wp:posOffset>2971800</wp:posOffset>
                </wp:positionH>
                <wp:positionV relativeFrom="paragraph">
                  <wp:posOffset>1200150</wp:posOffset>
                </wp:positionV>
                <wp:extent cx="1485900" cy="228600"/>
                <wp:effectExtent l="28575" t="9525" r="9525" b="57150"/>
                <wp:wrapNone/>
                <wp:docPr id="483303317"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83D15" id="Line 34"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94.5pt" to="351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">
                <v:stroke endarrow="block"/>
              </v:line>
            </w:pict>
          </mc:Fallback>
        </mc:AlternateContent>
      </w:r>
      <w:r>
        <w:rPr>
          <w:rFonts w:ascii="Garamond" w:hAnsi="Garamond"/>
          <w:b/>
          <w:noProof/>
          <w:sz w:val="20"/>
          <w:lang w:val="en-US" w:eastAsia="en-US"/>
        </w:rPr>
        <mc:AlternateContent>
          <mc:Choice Requires="wps">
            <w:drawing>
              <wp:anchor distT="0" distB="0" distL="114300" distR="114300" simplePos="0" relativeHeight="251666944" behindDoc="0" locked="0" layoutInCell="1" allowOverlap="1" wp14:anchorId="65E020B1" wp14:editId="69773F35">
                <wp:simplePos x="0" y="0"/>
                <wp:positionH relativeFrom="column">
                  <wp:posOffset>4457700</wp:posOffset>
                </wp:positionH>
                <wp:positionV relativeFrom="paragraph">
                  <wp:posOffset>971550</wp:posOffset>
                </wp:positionV>
                <wp:extent cx="800100" cy="571500"/>
                <wp:effectExtent l="9525" t="9525" r="9525" b="9525"/>
                <wp:wrapNone/>
                <wp:docPr id="199891161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solidFill>
                          <a:srgbClr val="FFFFFF"/>
                        </a:solidFill>
                        <a:ln w="9525">
                          <a:solidFill>
                            <a:srgbClr val="000000"/>
                          </a:solidFill>
                          <a:miter lim="800000"/>
                          <a:headEnd/>
                          <a:tailEnd/>
                        </a:ln>
                      </wps:spPr>
                      <wps:txbx>
                        <w:txbxContent>
                          <w:p w14:paraId="4F661996" w14:textId="77777777" w:rsidR="00000000" w:rsidRDefault="00000000">
                            <w:r>
                              <w:t>Delville Wood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020B1" id="Text Box 33" o:spid="_x0000_s1032" type="#_x0000_t202" style="position:absolute;left:0;text-align:left;margin-left:351pt;margin-top:76.5pt;width:63pt;height: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">
                <v:textbox>
                  <w:txbxContent>
                    <w:p w14:paraId="4F661996" w14:textId="77777777" w:rsidR="00000000" w:rsidRDefault="00000000">
                      <w:r>
                        <w:t>Delville Wood</w:t>
                      </w:r>
                    </w:p>
                  </w:txbxContent>
                </v:textbox>
              </v:shape>
            </w:pict>
          </mc:Fallback>
        </mc:AlternateContent>
      </w:r>
      <w:r>
        <w:rPr>
          <w:rFonts w:ascii="Garamond" w:hAnsi="Garamond"/>
          <w:b/>
          <w:noProof/>
          <w:sz w:val="28"/>
        </w:rPr>
        <w:drawing>
          <wp:inline distT="0" distB="0" distL="0" distR="0" wp14:anchorId="70AC9A72" wp14:editId="51897270">
            <wp:extent cx="2800350" cy="240982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0350" cy="2409825"/>
                    </a:xfrm>
                    <a:prstGeom prst="rect">
                      <a:avLst/>
                    </a:prstGeom>
                    <a:noFill/>
                    <a:ln>
                      <a:noFill/>
                    </a:ln>
                  </pic:spPr>
                </pic:pic>
              </a:graphicData>
            </a:graphic>
          </wp:inline>
        </w:drawing>
      </w:r>
    </w:p>
    <w:p w14:paraId="07FB0765" w14:textId="77777777" w:rsidR="00000000" w:rsidRDefault="00000000">
      <w:pPr>
        <w:pStyle w:val="Header"/>
        <w:tabs>
          <w:tab w:val="clear" w:pos="4153"/>
          <w:tab w:val="clear" w:pos="8306"/>
        </w:tabs>
        <w:ind w:left="1440"/>
        <w:rPr>
          <w:rFonts w:ascii="Garamond" w:hAnsi="Garamond"/>
          <w:b/>
          <w:sz w:val="28"/>
        </w:rPr>
      </w:pPr>
    </w:p>
    <w:p w14:paraId="4457552E" w14:textId="77777777" w:rsidR="00000000" w:rsidRDefault="00000000">
      <w:pPr>
        <w:pStyle w:val="Header"/>
        <w:tabs>
          <w:tab w:val="clear" w:pos="4153"/>
          <w:tab w:val="clear" w:pos="8306"/>
        </w:tabs>
        <w:rPr>
          <w:rFonts w:ascii="Garamond" w:hAnsi="Garamond"/>
          <w:szCs w:val="22"/>
        </w:rPr>
      </w:pPr>
    </w:p>
    <w:p w14:paraId="656B94FC" w14:textId="77777777" w:rsidR="00000000" w:rsidRDefault="00000000">
      <w:pPr>
        <w:rPr>
          <w:rFonts w:ascii="Garamond" w:hAnsi="Garamond"/>
          <w:szCs w:val="22"/>
        </w:rPr>
      </w:pPr>
      <w:r>
        <w:rPr>
          <w:rFonts w:ascii="Garamond" w:hAnsi="Garamond"/>
          <w:szCs w:val="22"/>
        </w:rPr>
        <w:t>Lieut.-Col. T F Ritchie (commanding 6</w:t>
      </w:r>
      <w:r>
        <w:rPr>
          <w:rFonts w:ascii="Garamond" w:hAnsi="Garamond"/>
          <w:szCs w:val="22"/>
          <w:vertAlign w:val="superscript"/>
        </w:rPr>
        <w:t>th</w:t>
      </w:r>
      <w:r>
        <w:rPr>
          <w:rFonts w:ascii="Garamond" w:hAnsi="Garamond"/>
          <w:szCs w:val="22"/>
        </w:rPr>
        <w:t xml:space="preserve"> Somersets) was told he was to attack the enemy at 9.25 a.m. on 16</w:t>
      </w:r>
      <w:r>
        <w:rPr>
          <w:rFonts w:ascii="Garamond" w:hAnsi="Garamond"/>
          <w:szCs w:val="22"/>
          <w:vertAlign w:val="superscript"/>
        </w:rPr>
        <w:t>th</w:t>
      </w:r>
      <w:r>
        <w:rPr>
          <w:rFonts w:ascii="Garamond" w:hAnsi="Garamond"/>
          <w:szCs w:val="22"/>
        </w:rPr>
        <w:t xml:space="preserve"> September.  No time was given the Battalion for a reconnaissance of the ground over which the attack was to take place and this resulted much confusion.  The barrage was also quite inadequate and heavy machine-gun fire met the advance with the result that the attack broke down with heavy losses.  </w:t>
      </w:r>
    </w:p>
    <w:p w14:paraId="6B3F6821" w14:textId="77777777" w:rsidR="00000000" w:rsidRDefault="00000000">
      <w:pPr>
        <w:rPr>
          <w:rFonts w:ascii="Garamond" w:hAnsi="Garamond"/>
          <w:color w:val="008080"/>
          <w:szCs w:val="22"/>
        </w:rPr>
      </w:pPr>
    </w:p>
    <w:p w14:paraId="7A8A98FE" w14:textId="77777777" w:rsidR="00000000" w:rsidRDefault="00000000">
      <w:pPr>
        <w:rPr>
          <w:rFonts w:ascii="Garamond" w:hAnsi="Garamond"/>
          <w:color w:val="3366FF"/>
          <w:szCs w:val="22"/>
        </w:rPr>
      </w:pPr>
      <w:r>
        <w:rPr>
          <w:rFonts w:ascii="Garamond" w:hAnsi="Garamond"/>
          <w:color w:val="3366FF"/>
          <w:szCs w:val="22"/>
        </w:rPr>
        <w:t>“The casualties of the 6</w:t>
      </w:r>
      <w:r>
        <w:rPr>
          <w:rFonts w:ascii="Garamond" w:hAnsi="Garamond"/>
          <w:color w:val="3366FF"/>
          <w:szCs w:val="22"/>
          <w:vertAlign w:val="superscript"/>
        </w:rPr>
        <w:t>th</w:t>
      </w:r>
      <w:r>
        <w:rPr>
          <w:rFonts w:ascii="Garamond" w:hAnsi="Garamond"/>
          <w:color w:val="3366FF"/>
          <w:szCs w:val="22"/>
        </w:rPr>
        <w:t xml:space="preserve"> Battalion in this affair were truly terrible.  Every officer who went over the parapet had become a casualty.  Three had been killed, 12 wounded and 2 were missing.  In other ranks the Battalion had lost 41 killed, 203 wounded and 143 missing.   The ridge between “A-A” and “X-X” Trenches was a veritable death trap, and here the Somerset men, as they advanced, were shot down in dozens by German machine gunners firing from the north and east. [History of the Somerset Light Infantry 1914-18 by Everard Wyrall]</w:t>
      </w:r>
    </w:p>
    <w:p w14:paraId="321C54C4" w14:textId="77777777" w:rsidR="00000000" w:rsidRDefault="00000000">
      <w:pPr>
        <w:rPr>
          <w:rFonts w:ascii="Garamond" w:hAnsi="Garamond"/>
          <w:szCs w:val="22"/>
        </w:rPr>
      </w:pPr>
    </w:p>
    <w:p w14:paraId="03ECACDD" w14:textId="77777777" w:rsidR="00000000" w:rsidRDefault="00000000">
      <w:pPr>
        <w:pStyle w:val="Header"/>
        <w:tabs>
          <w:tab w:val="clear" w:pos="4153"/>
          <w:tab w:val="clear" w:pos="8306"/>
        </w:tabs>
        <w:rPr>
          <w:rFonts w:ascii="Garamond" w:hAnsi="Garamond"/>
          <w:szCs w:val="22"/>
          <w:lang w:eastAsia="en-US"/>
        </w:rPr>
      </w:pPr>
      <w:r>
        <w:rPr>
          <w:rFonts w:ascii="Garamond" w:hAnsi="Garamond"/>
          <w:szCs w:val="22"/>
        </w:rPr>
        <w:t>At least nineteen of the men from Stoke who died in the 1</w:t>
      </w:r>
      <w:r>
        <w:rPr>
          <w:rFonts w:ascii="Garamond" w:hAnsi="Garamond"/>
          <w:szCs w:val="22"/>
          <w:vertAlign w:val="superscript"/>
        </w:rPr>
        <w:t>st</w:t>
      </w:r>
      <w:r>
        <w:rPr>
          <w:rFonts w:ascii="Garamond" w:hAnsi="Garamond"/>
          <w:szCs w:val="22"/>
        </w:rPr>
        <w:t xml:space="preserve"> World War were in the Somerset Light Infantry, and many of the Stoke men were killed or wounded during the fighting on the Somme in the summer and autumn of 1916. All along Castle Street one could see the </w:t>
      </w:r>
      <w:r>
        <w:rPr>
          <w:rFonts w:ascii="Garamond" w:hAnsi="Garamond" w:hint="eastAsia"/>
          <w:szCs w:val="22"/>
        </w:rPr>
        <w:t>blinds</w:t>
      </w:r>
      <w:r>
        <w:rPr>
          <w:rFonts w:ascii="Garamond" w:hAnsi="Garamond"/>
          <w:szCs w:val="22"/>
        </w:rPr>
        <w:t xml:space="preserve"> drawn in mourning for husbands and sons and brothers.</w:t>
      </w:r>
    </w:p>
    <w:p w14:paraId="29B03C9B" w14:textId="77777777" w:rsidR="00000000" w:rsidRDefault="00000000">
      <w:pPr>
        <w:rPr>
          <w:rFonts w:ascii="Garamond" w:hAnsi="Garamond"/>
          <w:bCs/>
          <w:color w:val="333399"/>
          <w:sz w:val="28"/>
        </w:rPr>
      </w:pPr>
    </w:p>
    <w:p w14:paraId="6911C120" w14:textId="77777777" w:rsidR="00000000" w:rsidRDefault="00000000">
      <w:pPr>
        <w:rPr>
          <w:rFonts w:ascii="Garamond" w:hAnsi="Garamond"/>
          <w:color w:val="993366"/>
          <w:u w:val="single"/>
        </w:rPr>
      </w:pPr>
    </w:p>
    <w:p w14:paraId="692AD904" w14:textId="77777777" w:rsidR="00000000" w:rsidRDefault="00000000">
      <w:pPr>
        <w:rPr>
          <w:rFonts w:ascii="Garamond" w:hAnsi="Garamond"/>
          <w:color w:val="993366"/>
          <w:u w:val="single"/>
        </w:rPr>
      </w:pPr>
    </w:p>
    <w:p w14:paraId="2BD459FA" w14:textId="77777777" w:rsidR="00000000" w:rsidRDefault="00000000">
      <w:pPr>
        <w:rPr>
          <w:rFonts w:ascii="Garamond" w:hAnsi="Garamond"/>
          <w:color w:val="993366"/>
          <w:u w:val="single"/>
        </w:rPr>
      </w:pPr>
    </w:p>
    <w:p w14:paraId="0C8C9867" w14:textId="77777777" w:rsidR="00000000" w:rsidRDefault="00000000">
      <w:pPr>
        <w:rPr>
          <w:rFonts w:ascii="Garamond" w:hAnsi="Garamond"/>
          <w:color w:val="993366"/>
          <w:u w:val="single"/>
        </w:rPr>
      </w:pPr>
    </w:p>
    <w:p w14:paraId="08BF4CF6" w14:textId="77777777" w:rsidR="00000000" w:rsidRDefault="00000000">
      <w:pPr>
        <w:rPr>
          <w:rFonts w:ascii="Garamond" w:hAnsi="Garamond"/>
          <w:color w:val="993366"/>
          <w:u w:val="single"/>
        </w:rPr>
      </w:pPr>
    </w:p>
    <w:p w14:paraId="2DF82CEB" w14:textId="77777777" w:rsidR="00000000" w:rsidRDefault="00000000">
      <w:pPr>
        <w:rPr>
          <w:rFonts w:ascii="Garamond" w:hAnsi="Garamond"/>
          <w:color w:val="993366"/>
          <w:u w:val="single"/>
        </w:rPr>
      </w:pPr>
    </w:p>
    <w:p w14:paraId="24E00C03" w14:textId="77777777" w:rsidR="00000000" w:rsidRDefault="00000000">
      <w:pPr>
        <w:rPr>
          <w:rFonts w:ascii="Garamond" w:hAnsi="Garamond"/>
          <w:color w:val="993366"/>
          <w:u w:val="single"/>
        </w:rPr>
      </w:pPr>
    </w:p>
    <w:p w14:paraId="4239A45C" w14:textId="77777777" w:rsidR="00000000" w:rsidRDefault="00000000">
      <w:pPr>
        <w:rPr>
          <w:rFonts w:ascii="Garamond" w:hAnsi="Garamond"/>
          <w:color w:val="993366"/>
          <w:u w:val="single"/>
        </w:rPr>
      </w:pPr>
    </w:p>
    <w:p w14:paraId="38632C06" w14:textId="77777777" w:rsidR="00000000" w:rsidRDefault="00000000">
      <w:pPr>
        <w:rPr>
          <w:rFonts w:ascii="Garamond" w:hAnsi="Garamond"/>
          <w:color w:val="993366"/>
          <w:u w:val="single"/>
        </w:rPr>
      </w:pPr>
    </w:p>
    <w:p w14:paraId="4F9CAA69" w14:textId="77777777" w:rsidR="00000000" w:rsidRDefault="00000000">
      <w:pPr>
        <w:rPr>
          <w:rFonts w:ascii="Garamond" w:hAnsi="Garamond"/>
          <w:color w:val="993366"/>
          <w:u w:val="single"/>
        </w:rPr>
      </w:pPr>
    </w:p>
    <w:p w14:paraId="48425BE1" w14:textId="77777777" w:rsidR="00000000" w:rsidRDefault="00000000">
      <w:pPr>
        <w:rPr>
          <w:rFonts w:ascii="Garamond" w:hAnsi="Garamond"/>
          <w:color w:val="993366"/>
          <w:u w:val="single"/>
        </w:rPr>
      </w:pPr>
    </w:p>
    <w:p w14:paraId="34CBA97F" w14:textId="77777777" w:rsidR="00000000" w:rsidRDefault="00000000">
      <w:pPr>
        <w:rPr>
          <w:rFonts w:ascii="Garamond" w:hAnsi="Garamond"/>
          <w:color w:val="993366"/>
          <w:u w:val="single"/>
        </w:rPr>
      </w:pPr>
    </w:p>
    <w:p w14:paraId="0432300D" w14:textId="77777777" w:rsidR="00000000" w:rsidRDefault="00000000">
      <w:pPr>
        <w:rPr>
          <w:rFonts w:ascii="Garamond" w:hAnsi="Garamond"/>
          <w:color w:val="993366"/>
          <w:u w:val="single"/>
        </w:rPr>
      </w:pPr>
      <w:r>
        <w:rPr>
          <w:rFonts w:ascii="Garamond" w:hAnsi="Garamond"/>
          <w:color w:val="993366"/>
          <w:u w:val="single"/>
        </w:rPr>
        <w:t>6</w:t>
      </w:r>
      <w:r>
        <w:rPr>
          <w:rFonts w:ascii="Garamond" w:hAnsi="Garamond"/>
          <w:color w:val="993366"/>
          <w:u w:val="single"/>
          <w:vertAlign w:val="superscript"/>
        </w:rPr>
        <w:t>th</w:t>
      </w:r>
      <w:r>
        <w:rPr>
          <w:rFonts w:ascii="Garamond" w:hAnsi="Garamond"/>
          <w:color w:val="993366"/>
          <w:u w:val="single"/>
        </w:rPr>
        <w:t xml:space="preserve"> Battalion War Diary for 15</w:t>
      </w:r>
      <w:r>
        <w:rPr>
          <w:rFonts w:ascii="Garamond" w:hAnsi="Garamond"/>
          <w:color w:val="993366"/>
          <w:u w:val="single"/>
          <w:vertAlign w:val="superscript"/>
        </w:rPr>
        <w:t>th</w:t>
      </w:r>
      <w:r>
        <w:rPr>
          <w:rFonts w:ascii="Garamond" w:hAnsi="Garamond"/>
          <w:color w:val="993366"/>
          <w:u w:val="single"/>
        </w:rPr>
        <w:t xml:space="preserve"> to 16</w:t>
      </w:r>
      <w:r>
        <w:rPr>
          <w:rFonts w:ascii="Garamond" w:hAnsi="Garamond"/>
          <w:color w:val="993366"/>
          <w:u w:val="single"/>
          <w:vertAlign w:val="superscript"/>
        </w:rPr>
        <w:t>th</w:t>
      </w:r>
      <w:r>
        <w:rPr>
          <w:rFonts w:ascii="Garamond" w:hAnsi="Garamond"/>
          <w:color w:val="993366"/>
          <w:u w:val="single"/>
        </w:rPr>
        <w:t xml:space="preserve"> September</w:t>
      </w:r>
    </w:p>
    <w:p w14:paraId="146A1E12" w14:textId="77777777" w:rsidR="00000000" w:rsidRDefault="00000000">
      <w:pPr>
        <w:rPr>
          <w:rFonts w:ascii="Garamond" w:hAnsi="Garamond"/>
          <w:color w:val="993366"/>
          <w:u w:val="single"/>
        </w:rPr>
      </w:pPr>
      <w:r>
        <w:rPr>
          <w:rFonts w:ascii="Garamond" w:hAnsi="Garamond"/>
          <w:color w:val="993366"/>
          <w:u w:val="single"/>
        </w:rPr>
        <w:t>September</w:t>
      </w:r>
      <w:r>
        <w:rPr>
          <w:rFonts w:ascii="Garamond" w:hAnsi="Garamond"/>
          <w:color w:val="993366"/>
        </w:rPr>
        <w:t xml:space="preserve">  </w:t>
      </w:r>
      <w:r>
        <w:rPr>
          <w:rFonts w:ascii="Garamond" w:hAnsi="Garamond"/>
          <w:color w:val="993366"/>
          <w:u w:val="single"/>
        </w:rPr>
        <w:t>ALBERT – GUEDECOURT</w:t>
      </w:r>
    </w:p>
    <w:p w14:paraId="4610469F" w14:textId="77777777" w:rsidR="00000000" w:rsidRDefault="00000000">
      <w:pPr>
        <w:rPr>
          <w:rFonts w:ascii="Garamond" w:hAnsi="Garamond"/>
          <w:color w:val="993366"/>
          <w:u w:val="single"/>
        </w:rPr>
      </w:pPr>
    </w:p>
    <w:p w14:paraId="7972106F" w14:textId="77777777" w:rsidR="00000000" w:rsidRDefault="00000000">
      <w:pPr>
        <w:rPr>
          <w:rFonts w:ascii="Garamond" w:hAnsi="Garamond"/>
          <w:color w:val="993366"/>
        </w:rPr>
      </w:pPr>
      <w:r>
        <w:rPr>
          <w:rFonts w:ascii="Garamond" w:hAnsi="Garamond"/>
          <w:color w:val="993366"/>
        </w:rPr>
        <w:t>15</w:t>
      </w:r>
      <w:r>
        <w:rPr>
          <w:rFonts w:ascii="Garamond" w:hAnsi="Garamond"/>
          <w:color w:val="993366"/>
          <w:vertAlign w:val="superscript"/>
        </w:rPr>
        <w:t>th</w:t>
      </w:r>
      <w:r>
        <w:rPr>
          <w:rFonts w:ascii="Garamond" w:hAnsi="Garamond"/>
          <w:color w:val="993366"/>
        </w:rPr>
        <w:tab/>
        <w:t xml:space="preserve">Bombs, 100 rounds S.A.A. per man &amp; Flares were issued.  The Battn. moved off at 7.30 and arrived Pommiers Redoubt at 9.30. </w:t>
      </w:r>
    </w:p>
    <w:p w14:paraId="27ED67E3" w14:textId="77777777" w:rsidR="00000000" w:rsidRDefault="00000000">
      <w:pPr>
        <w:rPr>
          <w:rFonts w:ascii="Garamond" w:hAnsi="Garamond"/>
          <w:color w:val="993366"/>
        </w:rPr>
      </w:pPr>
      <w:r>
        <w:rPr>
          <w:rFonts w:ascii="Garamond" w:hAnsi="Garamond"/>
          <w:color w:val="993366"/>
        </w:rPr>
        <w:t xml:space="preserve">11.15 Orders received to occupy the check line in front of Bernafay Wood. </w:t>
      </w:r>
    </w:p>
    <w:p w14:paraId="59B74927" w14:textId="77777777" w:rsidR="00000000" w:rsidRDefault="00000000">
      <w:pPr>
        <w:rPr>
          <w:rFonts w:ascii="Garamond" w:hAnsi="Garamond"/>
          <w:color w:val="993366"/>
        </w:rPr>
      </w:pPr>
      <w:r>
        <w:rPr>
          <w:rFonts w:ascii="Garamond" w:hAnsi="Garamond"/>
          <w:color w:val="993366"/>
        </w:rPr>
        <w:t>2 pm</w:t>
      </w:r>
      <w:r>
        <w:rPr>
          <w:rFonts w:ascii="Garamond" w:hAnsi="Garamond"/>
          <w:color w:val="993366"/>
        </w:rPr>
        <w:tab/>
        <w:t>To occupy trenches which did not exist between Delville Wood and the Switch trenches, men commenced digging themselves in with their entrenching tools as no tools had arrived.  The Transport Officer later brought up the tools under heavy shell fire.</w:t>
      </w:r>
    </w:p>
    <w:p w14:paraId="677E4744" w14:textId="77777777" w:rsidR="00000000" w:rsidRDefault="00000000">
      <w:pPr>
        <w:rPr>
          <w:rFonts w:ascii="Garamond" w:hAnsi="Garamond"/>
          <w:color w:val="993366"/>
        </w:rPr>
      </w:pPr>
      <w:r>
        <w:rPr>
          <w:rFonts w:ascii="Garamond" w:hAnsi="Garamond"/>
          <w:color w:val="993366"/>
        </w:rPr>
        <w:t>11 pm</w:t>
      </w:r>
      <w:r>
        <w:rPr>
          <w:rFonts w:ascii="Garamond" w:hAnsi="Garamond"/>
          <w:color w:val="993366"/>
        </w:rPr>
        <w:tab/>
        <w:t>Orders received that we had to relieve the 42 Bde in the front line, but first of all rations had to be fetched about 2 miles back, parties were sent back at once to get rations and water which had not been issued during the day.</w:t>
      </w:r>
    </w:p>
    <w:p w14:paraId="7280DD55" w14:textId="77777777" w:rsidR="00000000" w:rsidRDefault="00000000">
      <w:pPr>
        <w:rPr>
          <w:rFonts w:ascii="Garamond" w:hAnsi="Garamond"/>
          <w:color w:val="993366"/>
        </w:rPr>
      </w:pPr>
      <w:r>
        <w:rPr>
          <w:rFonts w:ascii="Garamond" w:hAnsi="Garamond"/>
          <w:color w:val="993366"/>
        </w:rPr>
        <w:t>1.30 am No rations had arrived so we moved to the front line and relieved the 42 brigade who had attacked in the morning and had received heavy losses.  The line was very vague but we managed to get relief over just before daybreak.</w:t>
      </w:r>
    </w:p>
    <w:p w14:paraId="54B7F9B8" w14:textId="77777777" w:rsidR="00000000" w:rsidRDefault="00000000">
      <w:pPr>
        <w:rPr>
          <w:rFonts w:ascii="Garamond" w:hAnsi="Garamond"/>
          <w:b/>
          <w:bCs/>
          <w:color w:val="993366"/>
        </w:rPr>
      </w:pPr>
    </w:p>
    <w:p w14:paraId="30F3DACA" w14:textId="77777777" w:rsidR="00000000" w:rsidRDefault="00000000">
      <w:pPr>
        <w:rPr>
          <w:rFonts w:ascii="Garamond" w:hAnsi="Garamond"/>
          <w:color w:val="993366"/>
        </w:rPr>
      </w:pPr>
      <w:r>
        <w:rPr>
          <w:rFonts w:ascii="Garamond" w:hAnsi="Garamond"/>
          <w:color w:val="993366"/>
        </w:rPr>
        <w:t>16</w:t>
      </w:r>
      <w:r>
        <w:rPr>
          <w:rFonts w:ascii="Garamond" w:hAnsi="Garamond"/>
          <w:color w:val="993366"/>
          <w:vertAlign w:val="superscript"/>
        </w:rPr>
        <w:t>th</w:t>
      </w:r>
      <w:r>
        <w:rPr>
          <w:rFonts w:ascii="Garamond" w:hAnsi="Garamond"/>
          <w:color w:val="993366"/>
        </w:rPr>
        <w:t xml:space="preserve"> September </w:t>
      </w:r>
    </w:p>
    <w:p w14:paraId="161D5426" w14:textId="77777777" w:rsidR="00000000" w:rsidRDefault="00000000">
      <w:pPr>
        <w:rPr>
          <w:rFonts w:ascii="Garamond" w:hAnsi="Garamond"/>
          <w:color w:val="993366"/>
        </w:rPr>
      </w:pPr>
    </w:p>
    <w:p w14:paraId="7E31E455" w14:textId="77777777" w:rsidR="00000000" w:rsidRDefault="00000000">
      <w:pPr>
        <w:rPr>
          <w:rFonts w:ascii="Garamond" w:hAnsi="Garamond"/>
          <w:color w:val="993366"/>
        </w:rPr>
      </w:pPr>
      <w:r>
        <w:rPr>
          <w:rFonts w:ascii="Garamond" w:hAnsi="Garamond"/>
          <w:color w:val="993366"/>
        </w:rPr>
        <w:t>4.15</w:t>
      </w:r>
      <w:r>
        <w:rPr>
          <w:rFonts w:ascii="Garamond" w:hAnsi="Garamond"/>
          <w:color w:val="993366"/>
        </w:rPr>
        <w:tab/>
        <w:t>Rations only arrived for 2 companies.  The other companies ate their iron rations.  The worst difficulty was water which was very scarce.</w:t>
      </w:r>
    </w:p>
    <w:p w14:paraId="5B11895D" w14:textId="77777777" w:rsidR="00000000" w:rsidRDefault="00000000">
      <w:pPr>
        <w:rPr>
          <w:rFonts w:ascii="Garamond" w:hAnsi="Garamond"/>
          <w:color w:val="993366"/>
        </w:rPr>
      </w:pPr>
      <w:r>
        <w:rPr>
          <w:rFonts w:ascii="Garamond" w:hAnsi="Garamond"/>
          <w:color w:val="993366"/>
        </w:rPr>
        <w:t>B C A companies attacked Gird Trench and Gird Support supported by D Company but before reaching their first objective, they came under heavy machine gun fire from both flanks which inflicted heavy casualties upon us and we were obliged to dig ourselves in without reaching the objective.</w:t>
      </w:r>
    </w:p>
    <w:p w14:paraId="4ACF919F" w14:textId="77777777" w:rsidR="00000000" w:rsidRDefault="00000000">
      <w:pPr>
        <w:rPr>
          <w:rFonts w:ascii="Garamond" w:hAnsi="Garamond"/>
          <w:color w:val="993366"/>
        </w:rPr>
      </w:pPr>
      <w:r>
        <w:rPr>
          <w:rFonts w:ascii="Garamond" w:hAnsi="Garamond"/>
          <w:color w:val="993366"/>
        </w:rPr>
        <w:t>D Company was then sent to the front line but without any further advance.  The 6 KOYLI were then called up and kept in reserve in our jumping off position.</w:t>
      </w:r>
    </w:p>
    <w:p w14:paraId="18125CA0" w14:textId="77777777" w:rsidR="00000000" w:rsidRDefault="00000000">
      <w:pPr>
        <w:pStyle w:val="BodyText3"/>
        <w:rPr>
          <w:color w:val="993366"/>
        </w:rPr>
      </w:pPr>
      <w:r>
        <w:rPr>
          <w:color w:val="993366"/>
        </w:rPr>
        <w:t>Brigade asked us that if we thought it advisable we should attack again at 4 pm, but as we considered it impossible nothing was done.</w:t>
      </w:r>
    </w:p>
    <w:p w14:paraId="13783421" w14:textId="77777777" w:rsidR="00000000" w:rsidRDefault="00000000">
      <w:pPr>
        <w:rPr>
          <w:rFonts w:ascii="Garamond" w:hAnsi="Garamond"/>
          <w:color w:val="993366"/>
        </w:rPr>
      </w:pPr>
      <w:r>
        <w:rPr>
          <w:rFonts w:ascii="Garamond" w:hAnsi="Garamond"/>
          <w:color w:val="993366"/>
        </w:rPr>
        <w:t>6.20</w:t>
      </w:r>
      <w:r>
        <w:rPr>
          <w:rFonts w:ascii="Garamond" w:hAnsi="Garamond"/>
          <w:color w:val="993366"/>
        </w:rPr>
        <w:tab/>
        <w:t>Orders were received that the remnants of the battn and 2 companies of the 6 KOYLI would attack Gird Trench again but owing to the short time given us it was found impossible to get orders out, the 2 companies KOYLI attacked as they were already formed up, and a proportion of our men who had received orders but the barrage was again very feeble and heavy machine gun fire was turned on to us, with the result that the attack again broke down with heavy losses.    Night had then commenced and parties were sent out to try and collect the various small parties and consolidate the ground won.  After great difficulty the trench was discovered. Enough men were collected to hold with the help of one company of the KOYLI. This line was then held and consolidated until relieved by the 13</w:t>
      </w:r>
      <w:r>
        <w:rPr>
          <w:rFonts w:ascii="Garamond" w:hAnsi="Garamond"/>
          <w:color w:val="993366"/>
          <w:vertAlign w:val="superscript"/>
        </w:rPr>
        <w:t>th</w:t>
      </w:r>
      <w:r>
        <w:rPr>
          <w:rFonts w:ascii="Garamond" w:hAnsi="Garamond"/>
          <w:color w:val="993366"/>
        </w:rPr>
        <w:t xml:space="preserve"> Batt. Northumberland Fusiliers in the early hours of the morning, just enable the remnants of the b attn to get clear over the crest of the hill by daybreak.  Our casualties were every officer who went over the parapet 3 were killed, 12 wounded, 2 are missing.  Other ranks casualties were 41 killed, 203 wounded, 143 missing.  Operation Orders enclosed with full account.  </w:t>
      </w:r>
    </w:p>
    <w:p w14:paraId="05748CD7" w14:textId="77777777" w:rsidR="00000000" w:rsidRDefault="00000000">
      <w:pPr>
        <w:rPr>
          <w:rFonts w:ascii="Garamond" w:hAnsi="Garamond"/>
          <w:color w:val="993366"/>
        </w:rPr>
      </w:pPr>
    </w:p>
    <w:p w14:paraId="634BC615" w14:textId="77777777" w:rsidR="00000000" w:rsidRDefault="00000000">
      <w:pPr>
        <w:rPr>
          <w:rFonts w:ascii="Garamond" w:hAnsi="Garamond"/>
          <w:b/>
          <w:bCs/>
          <w:color w:val="993366"/>
        </w:rPr>
      </w:pPr>
      <w:r>
        <w:rPr>
          <w:rFonts w:ascii="Garamond" w:hAnsi="Garamond"/>
        </w:rPr>
        <w:t>On 17</w:t>
      </w:r>
      <w:r>
        <w:rPr>
          <w:rFonts w:ascii="Garamond" w:hAnsi="Garamond"/>
          <w:vertAlign w:val="superscript"/>
        </w:rPr>
        <w:t>th</w:t>
      </w:r>
      <w:r>
        <w:rPr>
          <w:rFonts w:ascii="Garamond" w:hAnsi="Garamond"/>
        </w:rPr>
        <w:t xml:space="preserve"> September the 6</w:t>
      </w:r>
      <w:r>
        <w:rPr>
          <w:rFonts w:ascii="Garamond" w:hAnsi="Garamond"/>
          <w:vertAlign w:val="superscript"/>
        </w:rPr>
        <w:t>th</w:t>
      </w:r>
      <w:r>
        <w:rPr>
          <w:rFonts w:ascii="Garamond" w:hAnsi="Garamond"/>
        </w:rPr>
        <w:t xml:space="preserve"> Somersets were relieved and moved into billets in Ribemont on 18</w:t>
      </w:r>
      <w:r>
        <w:rPr>
          <w:rFonts w:ascii="Garamond" w:hAnsi="Garamond"/>
          <w:vertAlign w:val="superscript"/>
        </w:rPr>
        <w:t>th</w:t>
      </w:r>
      <w:r>
        <w:rPr>
          <w:rFonts w:ascii="Garamond" w:hAnsi="Garamond"/>
        </w:rPr>
        <w:t xml:space="preserve"> September where the remainder of the month was spent.</w:t>
      </w:r>
      <w:r>
        <w:rPr>
          <w:rFonts w:ascii="Garamond" w:hAnsi="Garamond"/>
          <w:b/>
          <w:bCs/>
          <w:color w:val="993366"/>
        </w:rPr>
        <w:t xml:space="preserve"> </w:t>
      </w:r>
    </w:p>
    <w:p w14:paraId="6CFAF363" w14:textId="77777777" w:rsidR="00000000" w:rsidRDefault="00000000">
      <w:pPr>
        <w:rPr>
          <w:rFonts w:ascii="Garamond" w:hAnsi="Garamond"/>
        </w:rPr>
      </w:pPr>
    </w:p>
    <w:p w14:paraId="7257FC0C" w14:textId="77777777" w:rsidR="00000000" w:rsidRDefault="00000000">
      <w:pPr>
        <w:autoSpaceDE w:val="0"/>
        <w:autoSpaceDN w:val="0"/>
        <w:adjustRightInd w:val="0"/>
        <w:rPr>
          <w:rFonts w:ascii="Garamond" w:hAnsi="Garamond"/>
        </w:rPr>
      </w:pPr>
      <w:r>
        <w:rPr>
          <w:rFonts w:ascii="Garamond" w:hAnsi="Garamond"/>
        </w:rPr>
        <w:t>Harold Rice and Harry Turner were among the casualties. George Ralph was one of the 143 Other Ranks missing on 16</w:t>
      </w:r>
      <w:r>
        <w:rPr>
          <w:rFonts w:ascii="Garamond" w:hAnsi="Garamond"/>
          <w:vertAlign w:val="superscript"/>
        </w:rPr>
        <w:t>th</w:t>
      </w:r>
      <w:r>
        <w:rPr>
          <w:rFonts w:ascii="Garamond" w:hAnsi="Garamond"/>
        </w:rPr>
        <w:t xml:space="preserve"> September.</w:t>
      </w:r>
    </w:p>
    <w:p w14:paraId="346D4588" w14:textId="77777777" w:rsidR="00000000" w:rsidRDefault="00000000">
      <w:pPr>
        <w:rPr>
          <w:rFonts w:ascii="Garamond" w:hAnsi="Garamond"/>
          <w:color w:val="008000"/>
          <w:szCs w:val="22"/>
        </w:rPr>
      </w:pPr>
    </w:p>
    <w:p w14:paraId="5F113EE8" w14:textId="77777777" w:rsidR="00000000" w:rsidRDefault="00000000">
      <w:pPr>
        <w:rPr>
          <w:rFonts w:ascii="Garamond" w:hAnsi="Garamond"/>
          <w:color w:val="333399"/>
        </w:rPr>
      </w:pPr>
    </w:p>
    <w:p w14:paraId="33A73594" w14:textId="77777777" w:rsidR="00000000" w:rsidRDefault="00000000">
      <w:pPr>
        <w:rPr>
          <w:rFonts w:ascii="Garamond" w:hAnsi="Garamond"/>
          <w:color w:val="333399"/>
          <w:szCs w:val="20"/>
        </w:rPr>
      </w:pPr>
    </w:p>
    <w:p w14:paraId="30BF4CCD" w14:textId="33BFBEB5" w:rsidR="00000000" w:rsidRDefault="00EA4627">
      <w:pPr>
        <w:rPr>
          <w:rFonts w:ascii="Garamond" w:hAnsi="Garamond"/>
          <w:color w:val="333399"/>
        </w:rPr>
      </w:pPr>
      <w:r>
        <w:rPr>
          <w:rFonts w:ascii="Garamond" w:hAnsi="Garamond"/>
          <w:noProof/>
          <w:color w:val="333399"/>
          <w:sz w:val="20"/>
          <w:lang w:val="en-US"/>
        </w:rPr>
        <mc:AlternateContent>
          <mc:Choice Requires="wps">
            <w:drawing>
              <wp:anchor distT="0" distB="0" distL="114300" distR="114300" simplePos="0" relativeHeight="251661824" behindDoc="0" locked="0" layoutInCell="1" allowOverlap="1" wp14:anchorId="625315DE" wp14:editId="5175EADB">
                <wp:simplePos x="0" y="0"/>
                <wp:positionH relativeFrom="column">
                  <wp:posOffset>4686300</wp:posOffset>
                </wp:positionH>
                <wp:positionV relativeFrom="paragraph">
                  <wp:posOffset>4457700</wp:posOffset>
                </wp:positionV>
                <wp:extent cx="1371600" cy="571500"/>
                <wp:effectExtent l="9525" t="9525" r="9525" b="9525"/>
                <wp:wrapNone/>
                <wp:docPr id="6201477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14:paraId="14D0E203" w14:textId="77777777" w:rsidR="00000000" w:rsidRDefault="00000000">
                            <w:r>
                              <w:t>Becordel-Becourt Cemetery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315DE" id="Text Box 28" o:spid="_x0000_s1033" type="#_x0000_t202" style="position:absolute;margin-left:369pt;margin-top:351pt;width:108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">
                <v:textbox>
                  <w:txbxContent>
                    <w:p w14:paraId="14D0E203" w14:textId="77777777" w:rsidR="00000000" w:rsidRDefault="00000000">
                      <w:r>
                        <w:t>Becordel-Becourt Cemetery</w:t>
                      </w:r>
                    </w:p>
                  </w:txbxContent>
                </v:textbox>
              </v:shape>
            </w:pict>
          </mc:Fallback>
        </mc:AlternateContent>
      </w:r>
      <w:r>
        <w:rPr>
          <w:rFonts w:ascii="Garamond" w:hAnsi="Garamond"/>
          <w:noProof/>
          <w:color w:val="333399"/>
          <w:sz w:val="20"/>
          <w:lang w:val="en-US"/>
        </w:rPr>
        <mc:AlternateContent>
          <mc:Choice Requires="wps">
            <w:drawing>
              <wp:anchor distT="0" distB="0" distL="114300" distR="114300" simplePos="0" relativeHeight="251660800" behindDoc="0" locked="0" layoutInCell="1" allowOverlap="1" wp14:anchorId="287AD13F" wp14:editId="268BAAC0">
                <wp:simplePos x="0" y="0"/>
                <wp:positionH relativeFrom="column">
                  <wp:posOffset>1485900</wp:posOffset>
                </wp:positionH>
                <wp:positionV relativeFrom="paragraph">
                  <wp:posOffset>4229100</wp:posOffset>
                </wp:positionV>
                <wp:extent cx="3200400" cy="342900"/>
                <wp:effectExtent l="28575" t="57150" r="9525" b="9525"/>
                <wp:wrapNone/>
                <wp:docPr id="152736487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004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A1902" id="Line 27"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33pt" to="369pt,5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">
                <v:stroke endarrow="block"/>
              </v:line>
            </w:pict>
          </mc:Fallback>
        </mc:AlternateContent>
      </w:r>
      <w:r>
        <w:rPr>
          <w:rFonts w:ascii="Garamond" w:hAnsi="Garamond"/>
          <w:noProof/>
          <w:color w:val="333399"/>
          <w:sz w:val="20"/>
          <w:lang w:val="en-US"/>
        </w:rPr>
        <mc:AlternateContent>
          <mc:Choice Requires="wps">
            <w:drawing>
              <wp:anchor distT="0" distB="0" distL="114300" distR="114300" simplePos="0" relativeHeight="251659776" behindDoc="0" locked="0" layoutInCell="1" allowOverlap="1" wp14:anchorId="0ABA316F" wp14:editId="6FF965FB">
                <wp:simplePos x="0" y="0"/>
                <wp:positionH relativeFrom="column">
                  <wp:posOffset>4686300</wp:posOffset>
                </wp:positionH>
                <wp:positionV relativeFrom="paragraph">
                  <wp:posOffset>5372100</wp:posOffset>
                </wp:positionV>
                <wp:extent cx="1485900" cy="800100"/>
                <wp:effectExtent l="9525" t="9525" r="9525" b="9525"/>
                <wp:wrapNone/>
                <wp:docPr id="77784988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14:paraId="0EFB9144" w14:textId="77777777" w:rsidR="00000000" w:rsidRDefault="00000000">
                            <w:r>
                              <w:t xml:space="preserve">Dernancourt – where </w:t>
                            </w:r>
                            <w:r>
                              <w:rPr>
                                <w:rFonts w:ascii="Garamond" w:hAnsi="Garamond" w:cs="Arial"/>
                                <w:szCs w:val="18"/>
                                <w:lang w:val="en"/>
                              </w:rPr>
                              <w:t>the XV Corps Main Dressing Station was based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A316F" id="Text Box 26" o:spid="_x0000_s1034" type="#_x0000_t202" style="position:absolute;margin-left:369pt;margin-top:423pt;width:117pt;height:6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">
                <v:textbox>
                  <w:txbxContent>
                    <w:p w14:paraId="0EFB9144" w14:textId="77777777" w:rsidR="00000000" w:rsidRDefault="00000000">
                      <w:r>
                        <w:t xml:space="preserve">Dernancourt – where </w:t>
                      </w:r>
                      <w:r>
                        <w:rPr>
                          <w:rFonts w:ascii="Garamond" w:hAnsi="Garamond" w:cs="Arial"/>
                          <w:szCs w:val="18"/>
                          <w:lang w:val="en"/>
                        </w:rPr>
                        <w:t>the XV Corps Main Dressing Station was based</w:t>
                      </w:r>
                    </w:p>
                  </w:txbxContent>
                </v:textbox>
              </v:shape>
            </w:pict>
          </mc:Fallback>
        </mc:AlternateContent>
      </w:r>
      <w:r>
        <w:rPr>
          <w:rFonts w:ascii="Garamond" w:hAnsi="Garamond"/>
          <w:noProof/>
          <w:color w:val="333399"/>
          <w:sz w:val="20"/>
          <w:lang w:val="en-US"/>
        </w:rPr>
        <mc:AlternateContent>
          <mc:Choice Requires="wps">
            <w:drawing>
              <wp:anchor distT="0" distB="0" distL="114300" distR="114300" simplePos="0" relativeHeight="251658752" behindDoc="0" locked="0" layoutInCell="1" allowOverlap="1" wp14:anchorId="2407371C" wp14:editId="26F7ECF4">
                <wp:simplePos x="0" y="0"/>
                <wp:positionH relativeFrom="column">
                  <wp:posOffset>1028700</wp:posOffset>
                </wp:positionH>
                <wp:positionV relativeFrom="paragraph">
                  <wp:posOffset>4457700</wp:posOffset>
                </wp:positionV>
                <wp:extent cx="3543300" cy="1028700"/>
                <wp:effectExtent l="28575" t="57150" r="9525" b="9525"/>
                <wp:wrapNone/>
                <wp:docPr id="179234115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4330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5E13E" id="Line 25"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51pt" to="5in,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">
                <v:stroke endarrow="block"/>
              </v:line>
            </w:pict>
          </mc:Fallback>
        </mc:AlternateContent>
      </w:r>
      <w:r>
        <w:rPr>
          <w:rFonts w:ascii="Garamond" w:hAnsi="Garamond"/>
          <w:noProof/>
          <w:color w:val="333399"/>
          <w:sz w:val="20"/>
          <w:lang w:val="en-US"/>
        </w:rPr>
        <mc:AlternateContent>
          <mc:Choice Requires="wps">
            <w:drawing>
              <wp:anchor distT="0" distB="0" distL="114300" distR="114300" simplePos="0" relativeHeight="251656704" behindDoc="0" locked="0" layoutInCell="1" allowOverlap="1" wp14:anchorId="43D9E119" wp14:editId="762C10DE">
                <wp:simplePos x="0" y="0"/>
                <wp:positionH relativeFrom="column">
                  <wp:posOffset>2628900</wp:posOffset>
                </wp:positionH>
                <wp:positionV relativeFrom="paragraph">
                  <wp:posOffset>571500</wp:posOffset>
                </wp:positionV>
                <wp:extent cx="2171700" cy="3086100"/>
                <wp:effectExtent l="57150" t="9525" r="9525" b="47625"/>
                <wp:wrapNone/>
                <wp:docPr id="6434941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3086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EA4DB" id="Line 2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45pt" to="378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">
                <v:stroke endarrow="block"/>
              </v:line>
            </w:pict>
          </mc:Fallback>
        </mc:AlternateContent>
      </w:r>
      <w:r>
        <w:rPr>
          <w:rFonts w:ascii="Garamond" w:hAnsi="Garamond"/>
          <w:noProof/>
          <w:color w:val="333399"/>
          <w:sz w:val="20"/>
          <w:lang w:val="en-US"/>
        </w:rPr>
        <mc:AlternateContent>
          <mc:Choice Requires="wps">
            <w:drawing>
              <wp:anchor distT="0" distB="0" distL="114300" distR="114300" simplePos="0" relativeHeight="251657728" behindDoc="0" locked="0" layoutInCell="1" allowOverlap="1" wp14:anchorId="189D5134" wp14:editId="1D103A72">
                <wp:simplePos x="0" y="0"/>
                <wp:positionH relativeFrom="column">
                  <wp:posOffset>4800600</wp:posOffset>
                </wp:positionH>
                <wp:positionV relativeFrom="paragraph">
                  <wp:posOffset>457200</wp:posOffset>
                </wp:positionV>
                <wp:extent cx="1143000" cy="457200"/>
                <wp:effectExtent l="9525" t="9525" r="9525" b="9525"/>
                <wp:wrapNone/>
                <wp:docPr id="162290398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0535DEBB" w14:textId="77777777" w:rsidR="00000000" w:rsidRDefault="00000000">
                            <w:r>
                              <w:t>Pommiers Redoubt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D5134" id="Text Box 24" o:spid="_x0000_s1035" type="#_x0000_t202" style="position:absolute;margin-left:378pt;margin-top:36pt;width:90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">
                <v:textbox>
                  <w:txbxContent>
                    <w:p w14:paraId="0535DEBB" w14:textId="77777777" w:rsidR="00000000" w:rsidRDefault="00000000">
                      <w:r>
                        <w:t>Pommiers Redoubt</w:t>
                      </w:r>
                    </w:p>
                  </w:txbxContent>
                </v:textbox>
              </v:shape>
            </w:pict>
          </mc:Fallback>
        </mc:AlternateContent>
      </w:r>
      <w:r>
        <w:rPr>
          <w:rFonts w:ascii="Garamond" w:hAnsi="Garamond"/>
          <w:noProof/>
          <w:color w:val="333399"/>
          <w:sz w:val="20"/>
          <w:lang w:val="en-US"/>
        </w:rPr>
        <mc:AlternateContent>
          <mc:Choice Requires="wps">
            <w:drawing>
              <wp:anchor distT="0" distB="0" distL="114300" distR="114300" simplePos="0" relativeHeight="251654656" behindDoc="0" locked="0" layoutInCell="1" allowOverlap="1" wp14:anchorId="6640F88D" wp14:editId="00911108">
                <wp:simplePos x="0" y="0"/>
                <wp:positionH relativeFrom="column">
                  <wp:posOffset>3314700</wp:posOffset>
                </wp:positionH>
                <wp:positionV relativeFrom="paragraph">
                  <wp:posOffset>1943100</wp:posOffset>
                </wp:positionV>
                <wp:extent cx="1485900" cy="914400"/>
                <wp:effectExtent l="38100" t="9525" r="9525" b="57150"/>
                <wp:wrapNone/>
                <wp:docPr id="734169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B15CE" id="Line 21"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53pt" to="37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">
                <v:stroke endarrow="block"/>
              </v:line>
            </w:pict>
          </mc:Fallback>
        </mc:AlternateContent>
      </w:r>
      <w:r>
        <w:rPr>
          <w:rFonts w:ascii="Garamond" w:hAnsi="Garamond"/>
          <w:noProof/>
          <w:color w:val="333399"/>
          <w:sz w:val="20"/>
          <w:lang w:val="en-US"/>
        </w:rPr>
        <mc:AlternateContent>
          <mc:Choice Requires="wps">
            <w:drawing>
              <wp:anchor distT="0" distB="0" distL="114300" distR="114300" simplePos="0" relativeHeight="251655680" behindDoc="0" locked="0" layoutInCell="1" allowOverlap="1" wp14:anchorId="658C300F" wp14:editId="51ABF8AD">
                <wp:simplePos x="0" y="0"/>
                <wp:positionH relativeFrom="column">
                  <wp:posOffset>4800600</wp:posOffset>
                </wp:positionH>
                <wp:positionV relativeFrom="paragraph">
                  <wp:posOffset>1600200</wp:posOffset>
                </wp:positionV>
                <wp:extent cx="1028700" cy="342900"/>
                <wp:effectExtent l="9525" t="9525" r="9525" b="9525"/>
                <wp:wrapNone/>
                <wp:docPr id="137159689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14:paraId="034148CD" w14:textId="77777777" w:rsidR="00000000" w:rsidRDefault="00000000">
                            <w:pPr>
                              <w:pStyle w:val="NormalWeb"/>
                              <w:spacing w:before="0" w:beforeAutospacing="0" w:after="0" w:afterAutospacing="0"/>
                            </w:pPr>
                            <w:r>
                              <w:t>Guedecourt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C300F" id="Text Box 22" o:spid="_x0000_s1036" type="#_x0000_t202" style="position:absolute;margin-left:378pt;margin-top:126pt;width:81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">
                <v:textbox>
                  <w:txbxContent>
                    <w:p w14:paraId="034148CD" w14:textId="77777777" w:rsidR="00000000" w:rsidRDefault="00000000">
                      <w:pPr>
                        <w:pStyle w:val="NormalWeb"/>
                        <w:spacing w:before="0" w:beforeAutospacing="0" w:after="0" w:afterAutospacing="0"/>
                      </w:pPr>
                      <w:r>
                        <w:t>Guedecourt</w:t>
                      </w:r>
                    </w:p>
                  </w:txbxContent>
                </v:textbox>
              </v:shape>
            </w:pict>
          </mc:Fallback>
        </mc:AlternateContent>
      </w:r>
      <w:r>
        <w:rPr>
          <w:rFonts w:ascii="Garamond" w:hAnsi="Garamond"/>
          <w:noProof/>
          <w:color w:val="333399"/>
          <w:sz w:val="20"/>
          <w:lang w:val="en-US"/>
        </w:rPr>
        <mc:AlternateContent>
          <mc:Choice Requires="wps">
            <w:drawing>
              <wp:anchor distT="0" distB="0" distL="114300" distR="114300" simplePos="0" relativeHeight="251650560" behindDoc="0" locked="0" layoutInCell="1" allowOverlap="1" wp14:anchorId="4E1C8C6F" wp14:editId="52208039">
                <wp:simplePos x="0" y="0"/>
                <wp:positionH relativeFrom="column">
                  <wp:posOffset>2514600</wp:posOffset>
                </wp:positionH>
                <wp:positionV relativeFrom="paragraph">
                  <wp:posOffset>3771900</wp:posOffset>
                </wp:positionV>
                <wp:extent cx="2628900" cy="114300"/>
                <wp:effectExtent l="19050" t="9525" r="9525" b="57150"/>
                <wp:wrapNone/>
                <wp:docPr id="34244561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9DF17" id="Line 17"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97pt" to="40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">
                <v:stroke endarrow="block"/>
              </v:line>
            </w:pict>
          </mc:Fallback>
        </mc:AlternateContent>
      </w:r>
      <w:r>
        <w:rPr>
          <w:rFonts w:ascii="Garamond" w:hAnsi="Garamond"/>
          <w:noProof/>
          <w:color w:val="333399"/>
          <w:sz w:val="20"/>
          <w:lang w:val="en-US"/>
        </w:rPr>
        <mc:AlternateContent>
          <mc:Choice Requires="wps">
            <w:drawing>
              <wp:anchor distT="0" distB="0" distL="114300" distR="114300" simplePos="0" relativeHeight="251652608" behindDoc="0" locked="0" layoutInCell="1" allowOverlap="1" wp14:anchorId="38446820" wp14:editId="1ABE7B3E">
                <wp:simplePos x="0" y="0"/>
                <wp:positionH relativeFrom="column">
                  <wp:posOffset>3086100</wp:posOffset>
                </wp:positionH>
                <wp:positionV relativeFrom="paragraph">
                  <wp:posOffset>2857500</wp:posOffset>
                </wp:positionV>
                <wp:extent cx="2057400" cy="457200"/>
                <wp:effectExtent l="28575" t="9525" r="9525" b="57150"/>
                <wp:wrapNone/>
                <wp:docPr id="52484628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580FA" id="Line 19"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25pt" to="40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">
                <v:stroke endarrow="block"/>
              </v:line>
            </w:pict>
          </mc:Fallback>
        </mc:AlternateContent>
      </w:r>
      <w:r>
        <w:rPr>
          <w:rFonts w:ascii="Garamond" w:hAnsi="Garamond"/>
          <w:noProof/>
          <w:color w:val="333399"/>
          <w:sz w:val="20"/>
          <w:lang w:val="en-US"/>
        </w:rPr>
        <mc:AlternateContent>
          <mc:Choice Requires="wps">
            <w:drawing>
              <wp:anchor distT="0" distB="0" distL="114300" distR="114300" simplePos="0" relativeHeight="251653632" behindDoc="0" locked="0" layoutInCell="1" allowOverlap="1" wp14:anchorId="335B5962" wp14:editId="3316DA54">
                <wp:simplePos x="0" y="0"/>
                <wp:positionH relativeFrom="column">
                  <wp:posOffset>5143500</wp:posOffset>
                </wp:positionH>
                <wp:positionV relativeFrom="paragraph">
                  <wp:posOffset>2514600</wp:posOffset>
                </wp:positionV>
                <wp:extent cx="914400" cy="571500"/>
                <wp:effectExtent l="9525" t="9525" r="9525" b="9525"/>
                <wp:wrapNone/>
                <wp:docPr id="126156156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66258D39" w14:textId="77777777" w:rsidR="00000000" w:rsidRDefault="00000000">
                            <w:r>
                              <w:t xml:space="preserve">Delville </w:t>
                            </w:r>
                          </w:p>
                          <w:p w14:paraId="49A7B260" w14:textId="77777777" w:rsidR="00000000" w:rsidRDefault="00000000">
                            <w:r>
                              <w:t>Wood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5962" id="Text Box 20" o:spid="_x0000_s1037" type="#_x0000_t202" style="position:absolute;margin-left:405pt;margin-top:198pt;width:1in;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">
                <v:textbox>
                  <w:txbxContent>
                    <w:p w14:paraId="66258D39" w14:textId="77777777" w:rsidR="00000000" w:rsidRDefault="00000000">
                      <w:r>
                        <w:t xml:space="preserve">Delville </w:t>
                      </w:r>
                    </w:p>
                    <w:p w14:paraId="49A7B260" w14:textId="77777777" w:rsidR="00000000" w:rsidRDefault="00000000">
                      <w:r>
                        <w:t>Wood</w:t>
                      </w:r>
                    </w:p>
                  </w:txbxContent>
                </v:textbox>
              </v:shape>
            </w:pict>
          </mc:Fallback>
        </mc:AlternateContent>
      </w:r>
      <w:r>
        <w:rPr>
          <w:rFonts w:ascii="Garamond" w:hAnsi="Garamond"/>
          <w:noProof/>
          <w:color w:val="333399"/>
          <w:sz w:val="20"/>
          <w:lang w:val="en-US"/>
        </w:rPr>
        <mc:AlternateContent>
          <mc:Choice Requires="wps">
            <w:drawing>
              <wp:anchor distT="0" distB="0" distL="114300" distR="114300" simplePos="0" relativeHeight="251651584" behindDoc="0" locked="0" layoutInCell="1" allowOverlap="1" wp14:anchorId="5280E290" wp14:editId="476E515F">
                <wp:simplePos x="0" y="0"/>
                <wp:positionH relativeFrom="column">
                  <wp:posOffset>5143500</wp:posOffset>
                </wp:positionH>
                <wp:positionV relativeFrom="paragraph">
                  <wp:posOffset>3543300</wp:posOffset>
                </wp:positionV>
                <wp:extent cx="1028700" cy="571500"/>
                <wp:effectExtent l="9525" t="9525" r="9525" b="9525"/>
                <wp:wrapNone/>
                <wp:docPr id="17010665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71AA9966" w14:textId="77777777" w:rsidR="00000000" w:rsidRDefault="00000000">
                            <w:r>
                              <w:t>Bernafay</w:t>
                            </w:r>
                          </w:p>
                          <w:p w14:paraId="38CBC7B4" w14:textId="77777777" w:rsidR="00000000" w:rsidRDefault="00000000">
                            <w:r>
                              <w:t>Wood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0E290" id="Text Box 18" o:spid="_x0000_s1038" type="#_x0000_t202" style="position:absolute;margin-left:405pt;margin-top:279pt;width:81pt;height: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58GAIAADM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">
                <v:textbox>
                  <w:txbxContent>
                    <w:p w14:paraId="71AA9966" w14:textId="77777777" w:rsidR="00000000" w:rsidRDefault="00000000">
                      <w:r>
                        <w:t>Bernafay</w:t>
                      </w:r>
                    </w:p>
                    <w:p w14:paraId="38CBC7B4" w14:textId="77777777" w:rsidR="00000000" w:rsidRDefault="00000000">
                      <w:r>
                        <w:t>Wood</w:t>
                      </w:r>
                    </w:p>
                  </w:txbxContent>
                </v:textbox>
              </v:shape>
            </w:pict>
          </mc:Fallback>
        </mc:AlternateContent>
      </w:r>
      <w:r>
        <w:rPr>
          <w:rFonts w:ascii="Garamond" w:hAnsi="Garamond"/>
          <w:noProof/>
          <w:color w:val="333399"/>
        </w:rPr>
        <w:drawing>
          <wp:inline distT="0" distB="0" distL="0" distR="0" wp14:anchorId="28ADEBBF" wp14:editId="65206279">
            <wp:extent cx="4410075" cy="647700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0075" cy="6477000"/>
                    </a:xfrm>
                    <a:prstGeom prst="rect">
                      <a:avLst/>
                    </a:prstGeom>
                    <a:noFill/>
                    <a:ln>
                      <a:noFill/>
                    </a:ln>
                  </pic:spPr>
                </pic:pic>
              </a:graphicData>
            </a:graphic>
          </wp:inline>
        </w:drawing>
      </w:r>
    </w:p>
    <w:p w14:paraId="35F22CBD" w14:textId="77777777" w:rsidR="00000000" w:rsidRDefault="00000000">
      <w:pPr>
        <w:rPr>
          <w:rFonts w:ascii="Garamond" w:hAnsi="Garamond"/>
          <w:color w:val="333399"/>
        </w:rPr>
      </w:pPr>
    </w:p>
    <w:p w14:paraId="26AB2774" w14:textId="77777777" w:rsidR="00000000" w:rsidRDefault="00000000">
      <w:pPr>
        <w:rPr>
          <w:rFonts w:ascii="Garamond" w:hAnsi="Garamond"/>
          <w:color w:val="333399"/>
        </w:rPr>
      </w:pPr>
    </w:p>
    <w:p w14:paraId="0F1549FC" w14:textId="77777777" w:rsidR="00000000" w:rsidRDefault="00000000">
      <w:pPr>
        <w:rPr>
          <w:rFonts w:ascii="Garamond" w:hAnsi="Garamond"/>
          <w:color w:val="333399"/>
        </w:rPr>
      </w:pPr>
    </w:p>
    <w:p w14:paraId="3EC40EE8" w14:textId="77777777" w:rsidR="00000000" w:rsidRDefault="00000000">
      <w:pPr>
        <w:rPr>
          <w:rFonts w:ascii="Garamond" w:hAnsi="Garamond"/>
          <w:szCs w:val="22"/>
        </w:rPr>
      </w:pPr>
      <w:r>
        <w:rPr>
          <w:rFonts w:ascii="Garamond" w:hAnsi="Garamond"/>
          <w:szCs w:val="22"/>
        </w:rPr>
        <w:t>Harold was admitted to hospital in Rouen on 20</w:t>
      </w:r>
      <w:r>
        <w:rPr>
          <w:rFonts w:ascii="Garamond" w:hAnsi="Garamond"/>
          <w:szCs w:val="22"/>
          <w:vertAlign w:val="superscript"/>
        </w:rPr>
        <w:t>th</w:t>
      </w:r>
      <w:r>
        <w:rPr>
          <w:rFonts w:ascii="Garamond" w:hAnsi="Garamond"/>
          <w:szCs w:val="22"/>
        </w:rPr>
        <w:t xml:space="preserve"> September.  </w:t>
      </w:r>
    </w:p>
    <w:p w14:paraId="027CA344" w14:textId="77777777" w:rsidR="00000000" w:rsidRDefault="00000000">
      <w:pPr>
        <w:rPr>
          <w:rFonts w:ascii="Garamond" w:hAnsi="Garamond"/>
          <w:szCs w:val="22"/>
        </w:rPr>
      </w:pPr>
    </w:p>
    <w:p w14:paraId="02901809" w14:textId="77777777" w:rsidR="00000000" w:rsidRDefault="00000000">
      <w:pPr>
        <w:rPr>
          <w:rFonts w:ascii="Garamond" w:hAnsi="Garamond"/>
          <w:szCs w:val="22"/>
        </w:rPr>
      </w:pPr>
      <w:r>
        <w:rPr>
          <w:rFonts w:ascii="Garamond" w:hAnsi="Garamond"/>
          <w:szCs w:val="22"/>
        </w:rPr>
        <w:t>On 29</w:t>
      </w:r>
      <w:r>
        <w:rPr>
          <w:rFonts w:ascii="Garamond" w:hAnsi="Garamond"/>
          <w:szCs w:val="22"/>
          <w:vertAlign w:val="superscript"/>
        </w:rPr>
        <w:t>th</w:t>
      </w:r>
      <w:r>
        <w:rPr>
          <w:rFonts w:ascii="Garamond" w:hAnsi="Garamond"/>
          <w:szCs w:val="22"/>
        </w:rPr>
        <w:t xml:space="preserve"> September, the Western Gazette reported:</w:t>
      </w:r>
    </w:p>
    <w:p w14:paraId="6CF6CAD0" w14:textId="77777777" w:rsidR="00000000" w:rsidRDefault="00000000">
      <w:pPr>
        <w:rPr>
          <w:rFonts w:ascii="Garamond" w:hAnsi="Garamond"/>
          <w:szCs w:val="22"/>
        </w:rPr>
      </w:pPr>
    </w:p>
    <w:p w14:paraId="52CF9195" w14:textId="77777777" w:rsidR="00000000" w:rsidRDefault="00000000">
      <w:pPr>
        <w:pStyle w:val="BodyText"/>
        <w:rPr>
          <w:color w:val="993300"/>
        </w:rPr>
      </w:pPr>
      <w:r>
        <w:rPr>
          <w:color w:val="993300"/>
        </w:rPr>
        <w:t xml:space="preserve">Wounded at the Front.  News has been received that the following have been wounded in the recent fighting – Pte Henry Follett, Wilts, Pte C Isaac SLI, Sgt H Turner SLI, </w:t>
      </w:r>
    </w:p>
    <w:p w14:paraId="0010D56D" w14:textId="77777777" w:rsidR="00000000" w:rsidRDefault="00000000">
      <w:pPr>
        <w:rPr>
          <w:rFonts w:ascii="Garamond" w:hAnsi="Garamond"/>
          <w:color w:val="008000"/>
          <w:szCs w:val="22"/>
        </w:rPr>
      </w:pPr>
      <w:r>
        <w:rPr>
          <w:rFonts w:ascii="Garamond" w:hAnsi="Garamond"/>
          <w:b/>
          <w:bCs/>
          <w:color w:val="993300"/>
          <w:szCs w:val="22"/>
        </w:rPr>
        <w:t>Sgt H Rice SLI</w:t>
      </w:r>
      <w:r>
        <w:rPr>
          <w:rFonts w:ascii="Garamond" w:hAnsi="Garamond"/>
          <w:color w:val="993300"/>
          <w:szCs w:val="22"/>
        </w:rPr>
        <w:t xml:space="preserve"> and Pte Ewart Palmer SLI.  It is sincerely hoped that all of them will recover.  Stoke has already lost 16 killed in action.</w:t>
      </w:r>
    </w:p>
    <w:p w14:paraId="20D87757" w14:textId="77777777" w:rsidR="00000000" w:rsidRDefault="00000000">
      <w:pPr>
        <w:rPr>
          <w:rFonts w:ascii="Garamond" w:hAnsi="Garamond"/>
          <w:color w:val="008000"/>
          <w:szCs w:val="22"/>
        </w:rPr>
      </w:pPr>
    </w:p>
    <w:p w14:paraId="2B66F5B0" w14:textId="77777777" w:rsidR="00000000" w:rsidRDefault="00000000">
      <w:pPr>
        <w:rPr>
          <w:rFonts w:ascii="Garamond" w:hAnsi="Garamond"/>
          <w:szCs w:val="22"/>
        </w:rPr>
      </w:pPr>
      <w:r>
        <w:rPr>
          <w:rFonts w:ascii="Garamond" w:hAnsi="Garamond"/>
          <w:szCs w:val="22"/>
        </w:rPr>
        <w:lastRenderedPageBreak/>
        <w:t>Sadly, Harold did not recover.  He died on 3</w:t>
      </w:r>
      <w:r>
        <w:rPr>
          <w:rFonts w:ascii="Garamond" w:hAnsi="Garamond"/>
          <w:szCs w:val="22"/>
          <w:vertAlign w:val="superscript"/>
        </w:rPr>
        <w:t>rd</w:t>
      </w:r>
      <w:r>
        <w:rPr>
          <w:rFonts w:ascii="Garamond" w:hAnsi="Garamond"/>
          <w:szCs w:val="22"/>
        </w:rPr>
        <w:t xml:space="preserve"> December 1916.  There was a further report in the newspaper, with a photograph of Harold looking very young:</w:t>
      </w:r>
    </w:p>
    <w:p w14:paraId="27EC2114" w14:textId="77777777" w:rsidR="00000000" w:rsidRDefault="00000000">
      <w:pPr>
        <w:rPr>
          <w:rFonts w:ascii="Garamond" w:hAnsi="Garamond"/>
          <w:szCs w:val="22"/>
        </w:rPr>
      </w:pPr>
    </w:p>
    <w:p w14:paraId="28BDC253" w14:textId="77777777" w:rsidR="00000000" w:rsidRDefault="00000000">
      <w:pPr>
        <w:rPr>
          <w:rFonts w:ascii="Garamond" w:hAnsi="Garamond"/>
          <w:color w:val="993300"/>
          <w:szCs w:val="22"/>
        </w:rPr>
      </w:pPr>
      <w:r>
        <w:rPr>
          <w:rFonts w:ascii="Garamond" w:hAnsi="Garamond"/>
          <w:color w:val="993300"/>
          <w:szCs w:val="22"/>
        </w:rPr>
        <w:t>Death of Sergeant Rice – The parents of Sergeant H T Rice have received news that he has died in hospital in Rouen, where he had been since September 20</w:t>
      </w:r>
      <w:r>
        <w:rPr>
          <w:rFonts w:ascii="Garamond" w:hAnsi="Garamond"/>
          <w:color w:val="993300"/>
          <w:szCs w:val="22"/>
          <w:vertAlign w:val="superscript"/>
        </w:rPr>
        <w:t>th</w:t>
      </w:r>
      <w:r>
        <w:rPr>
          <w:rFonts w:ascii="Garamond" w:hAnsi="Garamond"/>
          <w:color w:val="993300"/>
          <w:szCs w:val="22"/>
        </w:rPr>
        <w:t>, from tetanus.  He was admitted suffering from gunshot wounds, and news had come only a week since that he was progressing satisfactorily, and hoped soon to be at home.  He was one of the first to volunteer, being only 17 years of age at the time, and he attained the rank of sergeant when only 18.  Deep sympathy is expressed with Mr &amp; Mrs Rice in their loss.  This brings the Stoke death roll up to 22.  No further news has come to hand respecting Private G Ralph, who was reported missing since September 17</w:t>
      </w:r>
      <w:r>
        <w:rPr>
          <w:rFonts w:ascii="Garamond" w:hAnsi="Garamond"/>
          <w:color w:val="993300"/>
          <w:szCs w:val="22"/>
          <w:vertAlign w:val="superscript"/>
        </w:rPr>
        <w:t>th</w:t>
      </w:r>
      <w:r>
        <w:rPr>
          <w:rFonts w:ascii="Garamond" w:hAnsi="Garamond"/>
          <w:color w:val="993300"/>
          <w:szCs w:val="22"/>
        </w:rPr>
        <w:t>.</w:t>
      </w:r>
    </w:p>
    <w:p w14:paraId="12D4BDA0" w14:textId="77777777" w:rsidR="00000000" w:rsidRDefault="00000000">
      <w:pPr>
        <w:rPr>
          <w:rFonts w:ascii="Garamond" w:hAnsi="Garamond"/>
          <w:color w:val="008000"/>
          <w:szCs w:val="22"/>
        </w:rPr>
      </w:pPr>
    </w:p>
    <w:p w14:paraId="067B63F1" w14:textId="77777777" w:rsidR="00000000" w:rsidRDefault="00000000">
      <w:pPr>
        <w:rPr>
          <w:rFonts w:ascii="Garamond" w:hAnsi="Garamond"/>
          <w:szCs w:val="22"/>
        </w:rPr>
      </w:pPr>
      <w:r>
        <w:rPr>
          <w:rFonts w:ascii="Garamond" w:hAnsi="Garamond"/>
          <w:szCs w:val="22"/>
        </w:rPr>
        <w:t>George Ralph had been killed in action on 16</w:t>
      </w:r>
      <w:r>
        <w:rPr>
          <w:rFonts w:ascii="Garamond" w:hAnsi="Garamond"/>
          <w:szCs w:val="22"/>
          <w:vertAlign w:val="superscript"/>
        </w:rPr>
        <w:t>th</w:t>
      </w:r>
      <w:r>
        <w:rPr>
          <w:rFonts w:ascii="Garamond" w:hAnsi="Garamond"/>
          <w:szCs w:val="22"/>
        </w:rPr>
        <w:t xml:space="preserve"> September but his body was never found and his parents had to wait until the following August 1917 before being told that their son was presumed dead.  </w:t>
      </w:r>
    </w:p>
    <w:p w14:paraId="46B5CC99" w14:textId="77777777" w:rsidR="00000000" w:rsidRDefault="00000000">
      <w:pPr>
        <w:rPr>
          <w:rFonts w:ascii="Garamond" w:hAnsi="Garamond"/>
          <w:szCs w:val="22"/>
        </w:rPr>
      </w:pPr>
    </w:p>
    <w:p w14:paraId="4776DE53" w14:textId="77777777" w:rsidR="00000000" w:rsidRDefault="00000000">
      <w:pPr>
        <w:rPr>
          <w:rFonts w:ascii="Garamond" w:hAnsi="Garamond"/>
          <w:szCs w:val="22"/>
        </w:rPr>
      </w:pPr>
      <w:r>
        <w:rPr>
          <w:rFonts w:ascii="Garamond" w:hAnsi="Garamond"/>
          <w:szCs w:val="22"/>
        </w:rPr>
        <w:t>Harry Turner died on 17</w:t>
      </w:r>
      <w:r>
        <w:rPr>
          <w:rFonts w:ascii="Garamond" w:hAnsi="Garamond"/>
          <w:szCs w:val="22"/>
          <w:vertAlign w:val="superscript"/>
        </w:rPr>
        <w:t>th</w:t>
      </w:r>
      <w:r>
        <w:rPr>
          <w:rFonts w:ascii="Garamond" w:hAnsi="Garamond"/>
          <w:szCs w:val="22"/>
        </w:rPr>
        <w:t xml:space="preserve"> September.</w:t>
      </w:r>
    </w:p>
    <w:p w14:paraId="363C00B4" w14:textId="77777777" w:rsidR="00000000" w:rsidRDefault="00000000">
      <w:pPr>
        <w:rPr>
          <w:rFonts w:ascii="Garamond" w:hAnsi="Garamond"/>
          <w:szCs w:val="22"/>
        </w:rPr>
      </w:pPr>
    </w:p>
    <w:p w14:paraId="36F3B81B" w14:textId="77777777" w:rsidR="00000000" w:rsidRDefault="00000000">
      <w:pPr>
        <w:rPr>
          <w:rFonts w:ascii="Garamond" w:hAnsi="Garamond"/>
          <w:szCs w:val="22"/>
        </w:rPr>
      </w:pPr>
      <w:r>
        <w:rPr>
          <w:rFonts w:ascii="Garamond" w:hAnsi="Garamond"/>
          <w:szCs w:val="22"/>
        </w:rPr>
        <w:t xml:space="preserve"> </w:t>
      </w:r>
    </w:p>
    <w:p w14:paraId="3EEABEEC" w14:textId="77777777" w:rsidR="00000000" w:rsidRDefault="00000000">
      <w:pPr>
        <w:pStyle w:val="NormalWeb"/>
        <w:rPr>
          <w:rFonts w:ascii="Book Antiqua" w:hAnsi="Book Antiqua"/>
        </w:rPr>
      </w:pPr>
    </w:p>
    <w:p w14:paraId="4EAB38C7" w14:textId="77777777" w:rsidR="00000000" w:rsidRDefault="00000000"/>
    <w:p w14:paraId="19AE0A5B" w14:textId="77777777" w:rsidR="00000000" w:rsidRDefault="00000000">
      <w:pPr>
        <w:rPr>
          <w:rFonts w:ascii="Garamond" w:hAnsi="Garamond"/>
          <w:i/>
          <w:szCs w:val="22"/>
        </w:rPr>
      </w:pPr>
    </w:p>
    <w:p w14:paraId="44CFF34A" w14:textId="77777777" w:rsidR="00000000" w:rsidRDefault="00000000">
      <w:pPr>
        <w:rPr>
          <w:rFonts w:ascii="Garamond" w:hAnsi="Garamond"/>
          <w:szCs w:val="22"/>
        </w:rPr>
      </w:pPr>
    </w:p>
    <w:p w14:paraId="78B53A7E" w14:textId="77777777" w:rsidR="00000000" w:rsidRDefault="00000000">
      <w:pPr>
        <w:rPr>
          <w:rFonts w:ascii="Garamond" w:hAnsi="Garamond"/>
          <w:szCs w:val="22"/>
        </w:rPr>
      </w:pPr>
    </w:p>
    <w:p w14:paraId="5B91E118" w14:textId="77777777" w:rsidR="00000000" w:rsidRDefault="00000000">
      <w:pPr>
        <w:rPr>
          <w:rFonts w:ascii="Garamond" w:hAnsi="Garamond"/>
          <w:szCs w:val="22"/>
        </w:rPr>
      </w:pPr>
    </w:p>
    <w:p w14:paraId="06753029" w14:textId="77777777" w:rsidR="00000000" w:rsidRDefault="00000000">
      <w:pPr>
        <w:rPr>
          <w:rFonts w:ascii="Garamond" w:hAnsi="Garamond"/>
          <w:szCs w:val="22"/>
        </w:rPr>
      </w:pPr>
    </w:p>
    <w:p w14:paraId="58C55196" w14:textId="77777777" w:rsidR="00000000" w:rsidRDefault="00000000">
      <w:pPr>
        <w:rPr>
          <w:rFonts w:ascii="Garamond" w:hAnsi="Garamond"/>
          <w:szCs w:val="22"/>
        </w:rPr>
      </w:pPr>
    </w:p>
    <w:p w14:paraId="24D7C647" w14:textId="77777777" w:rsidR="00000000" w:rsidRDefault="00000000">
      <w:pPr>
        <w:pStyle w:val="Title"/>
        <w:jc w:val="left"/>
        <w:rPr>
          <w:b w:val="0"/>
          <w:bCs w:val="0"/>
          <w:sz w:val="24"/>
        </w:rPr>
      </w:pPr>
    </w:p>
    <w:p w14:paraId="04DE6305" w14:textId="77777777" w:rsidR="00000000" w:rsidRDefault="00000000">
      <w:pPr>
        <w:autoSpaceDE w:val="0"/>
        <w:autoSpaceDN w:val="0"/>
        <w:adjustRightInd w:val="0"/>
        <w:rPr>
          <w:rFonts w:ascii="Arial" w:hAnsi="Arial" w:cs="Arial"/>
          <w:sz w:val="25"/>
          <w:szCs w:val="25"/>
          <w:lang w:val="en-US"/>
        </w:rPr>
      </w:pPr>
    </w:p>
    <w:p w14:paraId="62896665" w14:textId="77777777" w:rsidR="00000000" w:rsidRDefault="00000000">
      <w:pPr>
        <w:autoSpaceDE w:val="0"/>
        <w:autoSpaceDN w:val="0"/>
        <w:adjustRightInd w:val="0"/>
        <w:rPr>
          <w:rFonts w:ascii="Arial" w:hAnsi="Arial" w:cs="Arial"/>
          <w:sz w:val="25"/>
          <w:szCs w:val="25"/>
          <w:lang w:val="en-US"/>
        </w:rPr>
      </w:pPr>
    </w:p>
    <w:p w14:paraId="4C2A17A4" w14:textId="60E3637F" w:rsidR="00000000" w:rsidRDefault="00EA4627">
      <w:pPr>
        <w:ind w:firstLine="720"/>
      </w:pPr>
      <w:r>
        <w:rPr>
          <w:noProof/>
        </w:rPr>
        <w:lastRenderedPageBreak/>
        <w:drawing>
          <wp:inline distT="0" distB="0" distL="0" distR="0" wp14:anchorId="3339BA41" wp14:editId="41868685">
            <wp:extent cx="4591050" cy="341947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1050" cy="3419475"/>
                    </a:xfrm>
                    <a:prstGeom prst="rect">
                      <a:avLst/>
                    </a:prstGeom>
                    <a:noFill/>
                    <a:ln>
                      <a:noFill/>
                    </a:ln>
                  </pic:spPr>
                </pic:pic>
              </a:graphicData>
            </a:graphic>
          </wp:inline>
        </w:drawing>
      </w:r>
    </w:p>
    <w:p w14:paraId="05D9DE73" w14:textId="77777777" w:rsidR="00000000" w:rsidRDefault="00000000">
      <w:pPr>
        <w:ind w:left="720"/>
        <w:rPr>
          <w:rFonts w:ascii="Arial" w:hAnsi="Arial" w:cs="Arial"/>
          <w:sz w:val="25"/>
          <w:szCs w:val="25"/>
          <w:lang w:val="en-US"/>
        </w:rPr>
      </w:pPr>
    </w:p>
    <w:p w14:paraId="12379C86" w14:textId="69DE0846" w:rsidR="00000000" w:rsidRDefault="00000000">
      <w:pPr>
        <w:ind w:left="720"/>
        <w:rPr>
          <w:rFonts w:ascii="Arial" w:hAnsi="Arial" w:cs="Arial"/>
          <w:sz w:val="25"/>
          <w:szCs w:val="25"/>
          <w:lang w:val="en-US"/>
        </w:rPr>
      </w:pPr>
      <w:r>
        <w:rPr>
          <w:rFonts w:ascii="Arial" w:hAnsi="Arial" w:cs="Arial"/>
          <w:sz w:val="25"/>
          <w:szCs w:val="25"/>
          <w:lang w:val="en-US"/>
        </w:rPr>
        <w:t xml:space="preserve">        </w:t>
      </w:r>
      <w:r w:rsidR="00EA4627">
        <w:rPr>
          <w:rFonts w:ascii="Arial" w:hAnsi="Arial" w:cs="Arial"/>
          <w:noProof/>
          <w:sz w:val="25"/>
          <w:szCs w:val="25"/>
          <w:lang w:val="en-US"/>
        </w:rPr>
        <w:drawing>
          <wp:inline distT="0" distB="0" distL="0" distR="0" wp14:anchorId="48AB2E79" wp14:editId="5657301F">
            <wp:extent cx="3895725" cy="193357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95725" cy="1933575"/>
                    </a:xfrm>
                    <a:prstGeom prst="rect">
                      <a:avLst/>
                    </a:prstGeom>
                    <a:noFill/>
                    <a:ln>
                      <a:noFill/>
                    </a:ln>
                  </pic:spPr>
                </pic:pic>
              </a:graphicData>
            </a:graphic>
          </wp:inline>
        </w:drawing>
      </w:r>
    </w:p>
    <w:p w14:paraId="7A7C83BD" w14:textId="77777777" w:rsidR="00000000" w:rsidRDefault="00000000">
      <w:pPr>
        <w:ind w:left="720"/>
        <w:rPr>
          <w:rFonts w:ascii="Arial" w:hAnsi="Arial" w:cs="Arial"/>
          <w:sz w:val="25"/>
          <w:szCs w:val="25"/>
          <w:lang w:val="en-US"/>
        </w:rPr>
      </w:pPr>
    </w:p>
    <w:p w14:paraId="15D6D94E" w14:textId="77777777" w:rsidR="00000000" w:rsidRDefault="00000000">
      <w:pPr>
        <w:rPr>
          <w:rFonts w:ascii="Arial" w:hAnsi="Arial" w:cs="Arial"/>
          <w:sz w:val="25"/>
          <w:szCs w:val="25"/>
          <w:lang w:val="en-US"/>
        </w:rPr>
      </w:pPr>
    </w:p>
    <w:p w14:paraId="6E5B51AF" w14:textId="77777777" w:rsidR="00000000" w:rsidRDefault="00000000">
      <w:pPr>
        <w:rPr>
          <w:rFonts w:ascii="Garamond" w:hAnsi="Garamond" w:cs="Arial"/>
          <w:szCs w:val="25"/>
          <w:lang w:val="en-US"/>
        </w:rPr>
      </w:pPr>
      <w:r>
        <w:rPr>
          <w:rFonts w:ascii="Garamond" w:hAnsi="Garamond" w:cs="Arial"/>
          <w:szCs w:val="25"/>
          <w:lang w:val="en-US"/>
        </w:rPr>
        <w:t>Harold is buried at the Bois Guillaume Communal Cemetery at Rouen.</w:t>
      </w:r>
    </w:p>
    <w:p w14:paraId="4059AA4C" w14:textId="77777777" w:rsidR="007F3AE9" w:rsidRDefault="00000000">
      <w:pPr>
        <w:rPr>
          <w:rFonts w:ascii="Arial" w:hAnsi="Arial" w:cs="Arial"/>
          <w:sz w:val="25"/>
          <w:szCs w:val="25"/>
          <w:lang w:val="en-US"/>
        </w:rPr>
      </w:pPr>
      <w:r>
        <w:rPr>
          <w:rFonts w:ascii="Garamond" w:hAnsi="Garamond" w:cs="Arial"/>
          <w:szCs w:val="25"/>
          <w:lang w:val="en-US"/>
        </w:rPr>
        <w:t>Most of the burials in this cemetery were from men who had been nursed at No 8 General Hospital, which was in a large private house in the south of the town.</w:t>
      </w:r>
      <w:r>
        <w:rPr>
          <w:rFonts w:ascii="Arial" w:hAnsi="Arial" w:cs="Arial"/>
          <w:sz w:val="25"/>
          <w:szCs w:val="25"/>
          <w:lang w:val="en-US"/>
        </w:rPr>
        <w:t xml:space="preserve">  </w:t>
      </w:r>
    </w:p>
    <w:sectPr w:rsidR="007F3AE9">
      <w:footerReference w:type="even" r:id="rId16"/>
      <w:footerReference w:type="defaul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06AD38" w14:textId="77777777" w:rsidR="007F3AE9" w:rsidRDefault="007F3AE9">
      <w:r>
        <w:separator/>
      </w:r>
    </w:p>
  </w:endnote>
  <w:endnote w:type="continuationSeparator" w:id="0">
    <w:p w14:paraId="14EB91D1" w14:textId="77777777" w:rsidR="007F3AE9" w:rsidRDefault="007F3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6D93A"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5855A6"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F34CB"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409375F"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157698" w14:textId="77777777" w:rsidR="007F3AE9" w:rsidRDefault="007F3AE9">
      <w:r>
        <w:separator/>
      </w:r>
    </w:p>
  </w:footnote>
  <w:footnote w:type="continuationSeparator" w:id="0">
    <w:p w14:paraId="611DF3CE" w14:textId="77777777" w:rsidR="007F3AE9" w:rsidRDefault="007F3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5B11F0"/>
    <w:multiLevelType w:val="multilevel"/>
    <w:tmpl w:val="B45824A4"/>
    <w:lvl w:ilvl="0">
      <w:start w:val="1"/>
      <w:numFmt w:val="decimal"/>
      <w:lvlText w:val="%1"/>
      <w:lvlJc w:val="left"/>
      <w:pPr>
        <w:tabs>
          <w:tab w:val="num" w:pos="720"/>
        </w:tabs>
        <w:ind w:left="720" w:hanging="720"/>
      </w:pPr>
      <w:rPr>
        <w:rFonts w:hint="default"/>
      </w:rPr>
    </w:lvl>
    <w:lvl w:ilvl="1">
      <w:start w:val="30"/>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15:restartNumberingAfterBreak="0">
    <w:nsid w:val="326A4FE6"/>
    <w:multiLevelType w:val="multilevel"/>
    <w:tmpl w:val="00ECCC50"/>
    <w:lvl w:ilvl="0">
      <w:start w:val="11"/>
      <w:numFmt w:val="decimal"/>
      <w:lvlText w:val="%1"/>
      <w:lvlJc w:val="left"/>
      <w:pPr>
        <w:tabs>
          <w:tab w:val="num" w:pos="630"/>
        </w:tabs>
        <w:ind w:left="630" w:hanging="630"/>
      </w:pPr>
      <w:rPr>
        <w:rFonts w:hint="default"/>
      </w:rPr>
    </w:lvl>
    <w:lvl w:ilvl="1">
      <w:start w:val="1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3EC7236D"/>
    <w:multiLevelType w:val="multilevel"/>
    <w:tmpl w:val="A48E7E82"/>
    <w:lvl w:ilvl="0">
      <w:start w:val="9"/>
      <w:numFmt w:val="decimal"/>
      <w:lvlText w:val="%1"/>
      <w:lvlJc w:val="left"/>
      <w:pPr>
        <w:tabs>
          <w:tab w:val="num" w:pos="405"/>
        </w:tabs>
        <w:ind w:left="405" w:hanging="405"/>
      </w:pPr>
      <w:rPr>
        <w:rFonts w:hint="default"/>
      </w:rPr>
    </w:lvl>
    <w:lvl w:ilvl="1">
      <w:start w:val="4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489D0481"/>
    <w:multiLevelType w:val="multilevel"/>
    <w:tmpl w:val="0B5C4812"/>
    <w:lvl w:ilvl="0">
      <w:start w:val="11"/>
      <w:numFmt w:val="decimal"/>
      <w:lvlText w:val="%1"/>
      <w:lvlJc w:val="left"/>
      <w:pPr>
        <w:tabs>
          <w:tab w:val="num" w:pos="360"/>
        </w:tabs>
        <w:ind w:left="360" w:hanging="360"/>
      </w:pPr>
      <w:rPr>
        <w:rFonts w:hint="default"/>
      </w:rPr>
    </w:lvl>
    <w:lvl w:ilvl="1">
      <w:start w:val="1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5B934E0E"/>
    <w:multiLevelType w:val="hybridMultilevel"/>
    <w:tmpl w:val="78DAA84A"/>
    <w:lvl w:ilvl="0" w:tplc="8BFCD996">
      <w:start w:val="1"/>
      <w:numFmt w:val="bullet"/>
      <w:lvlText w:val=""/>
      <w:lvlJc w:val="left"/>
      <w:pPr>
        <w:tabs>
          <w:tab w:val="num" w:pos="720"/>
        </w:tabs>
        <w:ind w:left="720" w:hanging="360"/>
      </w:pPr>
      <w:rPr>
        <w:rFonts w:ascii="Symbol" w:hAnsi="Symbol" w:hint="default"/>
        <w:sz w:val="20"/>
      </w:rPr>
    </w:lvl>
    <w:lvl w:ilvl="1" w:tplc="0FB04ABE" w:tentative="1">
      <w:start w:val="1"/>
      <w:numFmt w:val="bullet"/>
      <w:lvlText w:val="o"/>
      <w:lvlJc w:val="left"/>
      <w:pPr>
        <w:tabs>
          <w:tab w:val="num" w:pos="1440"/>
        </w:tabs>
        <w:ind w:left="1440" w:hanging="360"/>
      </w:pPr>
      <w:rPr>
        <w:rFonts w:ascii="Courier New" w:hAnsi="Courier New" w:hint="default"/>
        <w:sz w:val="20"/>
      </w:rPr>
    </w:lvl>
    <w:lvl w:ilvl="2" w:tplc="BCA216B4" w:tentative="1">
      <w:start w:val="1"/>
      <w:numFmt w:val="bullet"/>
      <w:lvlText w:val=""/>
      <w:lvlJc w:val="left"/>
      <w:pPr>
        <w:tabs>
          <w:tab w:val="num" w:pos="2160"/>
        </w:tabs>
        <w:ind w:left="2160" w:hanging="360"/>
      </w:pPr>
      <w:rPr>
        <w:rFonts w:ascii="Wingdings" w:hAnsi="Wingdings" w:hint="default"/>
        <w:sz w:val="20"/>
      </w:rPr>
    </w:lvl>
    <w:lvl w:ilvl="3" w:tplc="4DC85080" w:tentative="1">
      <w:start w:val="1"/>
      <w:numFmt w:val="bullet"/>
      <w:lvlText w:val=""/>
      <w:lvlJc w:val="left"/>
      <w:pPr>
        <w:tabs>
          <w:tab w:val="num" w:pos="2880"/>
        </w:tabs>
        <w:ind w:left="2880" w:hanging="360"/>
      </w:pPr>
      <w:rPr>
        <w:rFonts w:ascii="Wingdings" w:hAnsi="Wingdings" w:hint="default"/>
        <w:sz w:val="20"/>
      </w:rPr>
    </w:lvl>
    <w:lvl w:ilvl="4" w:tplc="9D764482" w:tentative="1">
      <w:start w:val="1"/>
      <w:numFmt w:val="bullet"/>
      <w:lvlText w:val=""/>
      <w:lvlJc w:val="left"/>
      <w:pPr>
        <w:tabs>
          <w:tab w:val="num" w:pos="3600"/>
        </w:tabs>
        <w:ind w:left="3600" w:hanging="360"/>
      </w:pPr>
      <w:rPr>
        <w:rFonts w:ascii="Wingdings" w:hAnsi="Wingdings" w:hint="default"/>
        <w:sz w:val="20"/>
      </w:rPr>
    </w:lvl>
    <w:lvl w:ilvl="5" w:tplc="A56CCED6" w:tentative="1">
      <w:start w:val="1"/>
      <w:numFmt w:val="bullet"/>
      <w:lvlText w:val=""/>
      <w:lvlJc w:val="left"/>
      <w:pPr>
        <w:tabs>
          <w:tab w:val="num" w:pos="4320"/>
        </w:tabs>
        <w:ind w:left="4320" w:hanging="360"/>
      </w:pPr>
      <w:rPr>
        <w:rFonts w:ascii="Wingdings" w:hAnsi="Wingdings" w:hint="default"/>
        <w:sz w:val="20"/>
      </w:rPr>
    </w:lvl>
    <w:lvl w:ilvl="6" w:tplc="A1245DCC" w:tentative="1">
      <w:start w:val="1"/>
      <w:numFmt w:val="bullet"/>
      <w:lvlText w:val=""/>
      <w:lvlJc w:val="left"/>
      <w:pPr>
        <w:tabs>
          <w:tab w:val="num" w:pos="5040"/>
        </w:tabs>
        <w:ind w:left="5040" w:hanging="360"/>
      </w:pPr>
      <w:rPr>
        <w:rFonts w:ascii="Wingdings" w:hAnsi="Wingdings" w:hint="default"/>
        <w:sz w:val="20"/>
      </w:rPr>
    </w:lvl>
    <w:lvl w:ilvl="7" w:tplc="BED0B3D0" w:tentative="1">
      <w:start w:val="1"/>
      <w:numFmt w:val="bullet"/>
      <w:lvlText w:val=""/>
      <w:lvlJc w:val="left"/>
      <w:pPr>
        <w:tabs>
          <w:tab w:val="num" w:pos="5760"/>
        </w:tabs>
        <w:ind w:left="5760" w:hanging="360"/>
      </w:pPr>
      <w:rPr>
        <w:rFonts w:ascii="Wingdings" w:hAnsi="Wingdings" w:hint="default"/>
        <w:sz w:val="20"/>
      </w:rPr>
    </w:lvl>
    <w:lvl w:ilvl="8" w:tplc="E67CA654"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227D17"/>
    <w:multiLevelType w:val="multilevel"/>
    <w:tmpl w:val="4BF8ED8C"/>
    <w:lvl w:ilvl="0">
      <w:start w:val="3"/>
      <w:numFmt w:val="decimal"/>
      <w:lvlText w:val="%1"/>
      <w:lvlJc w:val="left"/>
      <w:pPr>
        <w:tabs>
          <w:tab w:val="num" w:pos="390"/>
        </w:tabs>
        <w:ind w:left="390" w:hanging="390"/>
      </w:pPr>
      <w:rPr>
        <w:rFonts w:hint="default"/>
      </w:rPr>
    </w:lvl>
    <w:lvl w:ilvl="1">
      <w:start w:val="1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16cid:durableId="519511856">
    <w:abstractNumId w:val="4"/>
  </w:num>
  <w:num w:numId="2" w16cid:durableId="433942921">
    <w:abstractNumId w:val="3"/>
  </w:num>
  <w:num w:numId="3" w16cid:durableId="1388263457">
    <w:abstractNumId w:val="0"/>
  </w:num>
  <w:num w:numId="4" w16cid:durableId="215704687">
    <w:abstractNumId w:val="2"/>
  </w:num>
  <w:num w:numId="5" w16cid:durableId="880820586">
    <w:abstractNumId w:val="5"/>
  </w:num>
  <w:num w:numId="6" w16cid:durableId="1053233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1D7"/>
    <w:rsid w:val="003C71D7"/>
    <w:rsid w:val="007F3AE9"/>
    <w:rsid w:val="00EA46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276A9"/>
  <w15:chartTrackingRefBased/>
  <w15:docId w15:val="{91EBA168-3AEF-4062-8A41-7F67EF348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720" w:firstLine="720"/>
      <w:outlineLvl w:val="0"/>
    </w:pPr>
    <w:rPr>
      <w:b/>
      <w:bCs/>
      <w:lang w:eastAsia="en-GB"/>
    </w:rPr>
  </w:style>
  <w:style w:type="paragraph" w:styleId="Heading4">
    <w:name w:val="heading 4"/>
    <w:basedOn w:val="Normal"/>
    <w:next w:val="Normal"/>
    <w:qFormat/>
    <w:pPr>
      <w:keepNext/>
      <w:outlineLvl w:val="3"/>
    </w:pPr>
    <w:rPr>
      <w:rFonts w:ascii="Garamond" w:hAnsi="Garamond"/>
      <w:b/>
      <w:color w:val="800000"/>
      <w:sz w:val="28"/>
      <w:lang w:eastAsia="en-G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autoSpaceDE w:val="0"/>
      <w:autoSpaceDN w:val="0"/>
      <w:adjustRightInd w:val="0"/>
      <w:jc w:val="center"/>
    </w:pPr>
    <w:rPr>
      <w:rFonts w:ascii="Garamond" w:hAnsi="Garamond" w:cs="Arial"/>
      <w:b/>
      <w:bCs/>
      <w:sz w:val="28"/>
      <w:szCs w:val="25"/>
      <w:lang w:val="en-US"/>
    </w:rPr>
  </w:style>
  <w:style w:type="paragraph" w:styleId="Header">
    <w:name w:val="header"/>
    <w:basedOn w:val="Normal"/>
    <w:semiHidden/>
    <w:pPr>
      <w:tabs>
        <w:tab w:val="center" w:pos="4153"/>
        <w:tab w:val="right" w:pos="8306"/>
      </w:tabs>
    </w:pPr>
    <w:rPr>
      <w:lang w:eastAsia="en-GB"/>
    </w:rPr>
  </w:style>
  <w:style w:type="paragraph" w:styleId="NormalWeb">
    <w:name w:val="Normal (Web)"/>
    <w:basedOn w:val="Normal"/>
    <w:semiHidden/>
    <w:pPr>
      <w:spacing w:before="100" w:beforeAutospacing="1" w:after="100" w:afterAutospacing="1"/>
    </w:pPr>
  </w:style>
  <w:style w:type="paragraph" w:styleId="BodyText">
    <w:name w:val="Body Text"/>
    <w:basedOn w:val="Normal"/>
    <w:semiHidden/>
    <w:rPr>
      <w:rFonts w:ascii="Garamond" w:hAnsi="Garamond"/>
      <w:color w:val="008000"/>
      <w:szCs w:val="22"/>
    </w:rPr>
  </w:style>
  <w:style w:type="character" w:customStyle="1" w:styleId="font-size-2">
    <w:name w:val="font-size-2"/>
    <w:basedOn w:val="DefaultParagraphFont"/>
  </w:style>
  <w:style w:type="character" w:styleId="Hyperlink">
    <w:name w:val="Hyperlink"/>
    <w:basedOn w:val="DefaultParagraphFont"/>
    <w:semiHidden/>
    <w:rPr>
      <w:strike w:val="0"/>
      <w:dstrike w:val="0"/>
      <w:color w:val="225985"/>
      <w:u w:val="none"/>
      <w:effect w:val="none"/>
    </w:rPr>
  </w:style>
  <w:style w:type="paragraph" w:styleId="BodyText2">
    <w:name w:val="Body Text 2"/>
    <w:basedOn w:val="Normal"/>
    <w:semiHidden/>
    <w:rPr>
      <w:color w:val="993300"/>
    </w:rPr>
  </w:style>
  <w:style w:type="paragraph" w:styleId="BodyText3">
    <w:name w:val="Body Text 3"/>
    <w:basedOn w:val="Normal"/>
    <w:semiHidden/>
    <w:rPr>
      <w:rFonts w:ascii="Garamond" w:hAnsi="Garamond"/>
      <w:color w:val="3366FF"/>
    </w:rPr>
  </w:style>
  <w:style w:type="paragraph" w:styleId="BodyTextIndent">
    <w:name w:val="Body Text Indent"/>
    <w:basedOn w:val="Normal"/>
    <w:semiHidden/>
    <w:pPr>
      <w:ind w:left="720" w:hanging="720"/>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2882</Words>
  <Characters>16433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Harold Rice’s Story</vt:lpstr>
    </vt:vector>
  </TitlesOfParts>
  <Company>Home</Company>
  <LinksUpToDate>false</LinksUpToDate>
  <CharactersWithSpaces>19277</CharactersWithSpaces>
  <SharedDoc>false</SharedDoc>
  <HLinks>
    <vt:vector size="24" baseType="variant">
      <vt:variant>
        <vt:i4>6094946</vt:i4>
      </vt:variant>
      <vt:variant>
        <vt:i4>5859</vt:i4>
      </vt:variant>
      <vt:variant>
        <vt:i4>1026</vt:i4>
      </vt:variant>
      <vt:variant>
        <vt:i4>1</vt:i4>
      </vt:variant>
      <vt:variant>
        <vt:lpwstr>Documents\Ruined Ypres.jpg</vt:lpwstr>
      </vt:variant>
      <vt:variant>
        <vt:lpwstr/>
      </vt:variant>
      <vt:variant>
        <vt:i4>852000</vt:i4>
      </vt:variant>
      <vt:variant>
        <vt:i4>6862</vt:i4>
      </vt:variant>
      <vt:variant>
        <vt:i4>1027</vt:i4>
      </vt:variant>
      <vt:variant>
        <vt:i4>1</vt:i4>
      </vt:variant>
      <vt:variant>
        <vt:lpwstr>Documents\Bellewaarde Farm.jpg</vt:lpwstr>
      </vt:variant>
      <vt:variant>
        <vt:lpwstr/>
      </vt:variant>
      <vt:variant>
        <vt:i4>6946850</vt:i4>
      </vt:variant>
      <vt:variant>
        <vt:i4>8675</vt:i4>
      </vt:variant>
      <vt:variant>
        <vt:i4>1028</vt:i4>
      </vt:variant>
      <vt:variant>
        <vt:i4>1</vt:i4>
      </vt:variant>
      <vt:variant>
        <vt:lpwstr>..\..\..\maps\ostend to rheims.jpg</vt:lpwstr>
      </vt:variant>
      <vt:variant>
        <vt:lpwstr/>
      </vt:variant>
      <vt:variant>
        <vt:i4>7536711</vt:i4>
      </vt:variant>
      <vt:variant>
        <vt:i4>14084</vt:i4>
      </vt:variant>
      <vt:variant>
        <vt:i4>1029</vt:i4>
      </vt:variant>
      <vt:variant>
        <vt:i4>1</vt:i4>
      </vt:variant>
      <vt:variant>
        <vt:lpwstr>..\TURNER Harry\Documents\location of flers.jpg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Harold Rice’s Story</dc:title>
  <dc:subject/>
  <dc:creator>Owner</dc:creator>
  <cp:keywords/>
  <dc:description/>
  <cp:lastModifiedBy>Angela Hodges</cp:lastModifiedBy>
  <cp:revision>2</cp:revision>
  <dcterms:created xsi:type="dcterms:W3CDTF">2025-01-02T10:21:00Z</dcterms:created>
  <dcterms:modified xsi:type="dcterms:W3CDTF">2025-01-02T10:21:00Z</dcterms:modified>
</cp:coreProperties>
</file>